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17" w:rsidRDefault="00C763E9" w:rsidP="00C763E9">
      <w:pPr>
        <w:rPr>
          <w:rtl/>
        </w:rPr>
      </w:pPr>
      <w:r w:rsidRPr="00710CD4">
        <w:rPr>
          <w:rFonts w:hint="cs"/>
          <w:b/>
          <w:bCs/>
          <w:sz w:val="24"/>
          <w:szCs w:val="24"/>
          <w:u w:val="single"/>
          <w:rtl/>
        </w:rPr>
        <w:t xml:space="preserve">הדרך אל הטוב </w:t>
      </w:r>
      <w:r w:rsidRPr="00710CD4">
        <w:rPr>
          <w:b/>
          <w:bCs/>
          <w:sz w:val="24"/>
          <w:szCs w:val="24"/>
          <w:u w:val="single"/>
          <w:rtl/>
        </w:rPr>
        <w:t>–</w:t>
      </w:r>
      <w:r w:rsidRPr="00710CD4">
        <w:rPr>
          <w:rFonts w:hint="cs"/>
          <w:b/>
          <w:bCs/>
          <w:sz w:val="24"/>
          <w:szCs w:val="24"/>
          <w:u w:val="single"/>
          <w:rtl/>
        </w:rPr>
        <w:t xml:space="preserve"> מפגש </w:t>
      </w:r>
      <w:r>
        <w:rPr>
          <w:rFonts w:hint="cs"/>
          <w:b/>
          <w:bCs/>
          <w:sz w:val="24"/>
          <w:szCs w:val="24"/>
          <w:u w:val="single"/>
          <w:rtl/>
        </w:rPr>
        <w:t>מס' 3 (שקפים 14-31 ), (עמ' 17-22) מדרגות הרצון הטבעי</w:t>
      </w:r>
    </w:p>
    <w:p w:rsidR="00C763E9" w:rsidRPr="00C763E9" w:rsidRDefault="00C763E9" w:rsidP="00C763E9">
      <w:pPr>
        <w:rPr>
          <w:b/>
          <w:bCs/>
          <w:color w:val="FF0000"/>
          <w:u w:val="single"/>
          <w:rtl/>
        </w:rPr>
      </w:pPr>
      <w:r w:rsidRPr="00C763E9">
        <w:rPr>
          <w:rFonts w:hint="cs"/>
          <w:b/>
          <w:bCs/>
          <w:color w:val="FF0000"/>
          <w:u w:val="single"/>
          <w:rtl/>
        </w:rPr>
        <w:t>מטרות השיעור:</w:t>
      </w:r>
    </w:p>
    <w:p w:rsidR="00C763E9" w:rsidRPr="00C763E9" w:rsidRDefault="00C763E9" w:rsidP="00C763E9">
      <w:pPr>
        <w:pStyle w:val="ListParagraph"/>
        <w:numPr>
          <w:ilvl w:val="0"/>
          <w:numId w:val="1"/>
        </w:numPr>
        <w:rPr>
          <w:b/>
          <w:bCs/>
          <w:color w:val="FF0000"/>
        </w:rPr>
      </w:pPr>
      <w:r w:rsidRPr="00C763E9">
        <w:rPr>
          <w:rFonts w:hint="cs"/>
          <w:b/>
          <w:bCs/>
          <w:color w:val="FF0000"/>
          <w:rtl/>
        </w:rPr>
        <w:t>להכיר את מדרגות הרצון הטבעי של האדם: דומם, צומח, חי, מדבר</w:t>
      </w:r>
    </w:p>
    <w:p w:rsidR="00C763E9" w:rsidRPr="00C763E9" w:rsidRDefault="00C763E9" w:rsidP="00C763E9">
      <w:pPr>
        <w:pStyle w:val="ListParagraph"/>
        <w:numPr>
          <w:ilvl w:val="0"/>
          <w:numId w:val="1"/>
        </w:numPr>
        <w:rPr>
          <w:b/>
          <w:bCs/>
          <w:color w:val="FF0000"/>
        </w:rPr>
      </w:pPr>
      <w:r w:rsidRPr="00C763E9">
        <w:rPr>
          <w:rFonts w:hint="cs"/>
          <w:b/>
          <w:bCs/>
          <w:color w:val="FF0000"/>
          <w:rtl/>
        </w:rPr>
        <w:t>להבין שיש מדרוג בין הרצונות הנ"ל.</w:t>
      </w:r>
    </w:p>
    <w:p w:rsidR="00C763E9" w:rsidRPr="00C763E9" w:rsidRDefault="00C763E9" w:rsidP="00C763E9">
      <w:pPr>
        <w:pStyle w:val="ListParagraph"/>
        <w:numPr>
          <w:ilvl w:val="0"/>
          <w:numId w:val="1"/>
        </w:numPr>
        <w:rPr>
          <w:b/>
          <w:bCs/>
          <w:color w:val="FF0000"/>
        </w:rPr>
      </w:pPr>
      <w:r w:rsidRPr="00C763E9">
        <w:rPr>
          <w:rFonts w:hint="cs"/>
          <w:b/>
          <w:bCs/>
          <w:color w:val="FF0000"/>
          <w:rtl/>
        </w:rPr>
        <w:t>להיות מסוגל למפות את הרצונות של עצמנו בכנות ובבירור.</w:t>
      </w:r>
    </w:p>
    <w:p w:rsidR="00C763E9" w:rsidRPr="00C763E9" w:rsidRDefault="00C763E9" w:rsidP="00C763E9">
      <w:pPr>
        <w:rPr>
          <w:b/>
          <w:bCs/>
          <w:color w:val="FF0000"/>
          <w:u w:val="single"/>
          <w:rtl/>
        </w:rPr>
      </w:pPr>
      <w:r w:rsidRPr="00C763E9">
        <w:rPr>
          <w:rFonts w:hint="cs"/>
          <w:b/>
          <w:bCs/>
          <w:color w:val="FF0000"/>
          <w:u w:val="single"/>
          <w:rtl/>
        </w:rPr>
        <w:t>דגשים:</w:t>
      </w:r>
    </w:p>
    <w:p w:rsidR="00C763E9" w:rsidRPr="00C763E9" w:rsidRDefault="00C763E9" w:rsidP="00C763E9">
      <w:pPr>
        <w:pStyle w:val="ListParagraph"/>
        <w:numPr>
          <w:ilvl w:val="0"/>
          <w:numId w:val="2"/>
        </w:numPr>
        <w:rPr>
          <w:b/>
          <w:bCs/>
          <w:color w:val="FF0000"/>
        </w:rPr>
      </w:pPr>
      <w:r w:rsidRPr="00C763E9">
        <w:rPr>
          <w:rFonts w:hint="cs"/>
          <w:b/>
          <w:bCs/>
          <w:color w:val="FF0000"/>
          <w:rtl/>
        </w:rPr>
        <w:t>ההבדל בין מדרגות הרצון נובע ממקור התענוג העומד בבסיס הרצון.</w:t>
      </w:r>
    </w:p>
    <w:p w:rsidR="00C763E9" w:rsidRDefault="00C763E9" w:rsidP="00C763E9">
      <w:pPr>
        <w:pStyle w:val="ListParagraph"/>
        <w:numPr>
          <w:ilvl w:val="0"/>
          <w:numId w:val="2"/>
        </w:numPr>
        <w:rPr>
          <w:b/>
          <w:bCs/>
          <w:color w:val="FF0000"/>
        </w:rPr>
      </w:pPr>
      <w:r w:rsidRPr="00C763E9">
        <w:rPr>
          <w:rFonts w:hint="cs"/>
          <w:b/>
          <w:bCs/>
          <w:color w:val="FF0000"/>
          <w:rtl/>
        </w:rPr>
        <w:t>שני אנשים המבצעים אותו מעשה יכולים להיות במדרגות שונות לחלוטין.</w:t>
      </w:r>
    </w:p>
    <w:p w:rsidR="00C763E9" w:rsidRDefault="00C763E9" w:rsidP="00C763E9">
      <w:pPr>
        <w:pStyle w:val="ListParagraph"/>
        <w:numPr>
          <w:ilvl w:val="0"/>
          <w:numId w:val="2"/>
        </w:numPr>
        <w:rPr>
          <w:b/>
          <w:bCs/>
          <w:color w:val="FF0000"/>
        </w:rPr>
      </w:pPr>
      <w:r>
        <w:rPr>
          <w:rFonts w:hint="cs"/>
          <w:b/>
          <w:bCs/>
          <w:color w:val="FF0000"/>
          <w:rtl/>
        </w:rPr>
        <w:t>הכוונה היא פנימית מוסתרת. המעשה מוחצן.</w:t>
      </w:r>
    </w:p>
    <w:p w:rsidR="00C763E9" w:rsidRDefault="00C763E9" w:rsidP="00C763E9">
      <w:pPr>
        <w:rPr>
          <w:b/>
          <w:bCs/>
          <w:color w:val="002060"/>
          <w:u w:val="single"/>
          <w:rtl/>
        </w:rPr>
      </w:pPr>
      <w:r w:rsidRPr="00C763E9">
        <w:rPr>
          <w:rFonts w:hint="cs"/>
          <w:b/>
          <w:bCs/>
          <w:color w:val="002060"/>
          <w:u w:val="single"/>
          <w:rtl/>
        </w:rPr>
        <w:t xml:space="preserve">שלב א' </w:t>
      </w:r>
      <w:r w:rsidRPr="00C763E9">
        <w:rPr>
          <w:b/>
          <w:bCs/>
          <w:color w:val="002060"/>
          <w:u w:val="single"/>
          <w:rtl/>
        </w:rPr>
        <w:t>–</w:t>
      </w:r>
      <w:r w:rsidRPr="00C763E9">
        <w:rPr>
          <w:rFonts w:hint="cs"/>
          <w:b/>
          <w:bCs/>
          <w:color w:val="002060"/>
          <w:u w:val="single"/>
          <w:rtl/>
        </w:rPr>
        <w:t xml:space="preserve"> חזרה על המפגש הראשון</w:t>
      </w:r>
    </w:p>
    <w:p w:rsidR="00C06311" w:rsidRDefault="00C06311" w:rsidP="00C06311">
      <w:pPr>
        <w:pStyle w:val="ListParagraph"/>
        <w:numPr>
          <w:ilvl w:val="0"/>
          <w:numId w:val="3"/>
        </w:numPr>
        <w:rPr>
          <w:b/>
          <w:bCs/>
        </w:rPr>
      </w:pPr>
      <w:r>
        <w:rPr>
          <w:rFonts w:hint="cs"/>
          <w:b/>
          <w:bCs/>
          <w:rtl/>
        </w:rPr>
        <w:t>המניע היחיד של האדם : רצון לתענוג והימנעות מסבל.</w:t>
      </w:r>
    </w:p>
    <w:p w:rsidR="00C06311" w:rsidRDefault="00C06311" w:rsidP="00C06311">
      <w:pPr>
        <w:pStyle w:val="ListParagraph"/>
        <w:numPr>
          <w:ilvl w:val="0"/>
          <w:numId w:val="3"/>
        </w:numPr>
        <w:rPr>
          <w:b/>
          <w:bCs/>
        </w:rPr>
      </w:pPr>
      <w:r>
        <w:rPr>
          <w:rFonts w:hint="cs"/>
          <w:b/>
          <w:bCs/>
          <w:rtl/>
        </w:rPr>
        <w:t>רצון לתענוג  = רצון לקבל = אגואיזם = הרצון הטבעי של האדם.</w:t>
      </w:r>
    </w:p>
    <w:p w:rsidR="00C06311" w:rsidRDefault="00C06311" w:rsidP="00C06311">
      <w:pPr>
        <w:pStyle w:val="ListParagraph"/>
        <w:numPr>
          <w:ilvl w:val="0"/>
          <w:numId w:val="3"/>
        </w:numPr>
        <w:rPr>
          <w:b/>
          <w:bCs/>
        </w:rPr>
      </w:pPr>
      <w:r>
        <w:rPr>
          <w:rFonts w:hint="cs"/>
          <w:b/>
          <w:bCs/>
          <w:rtl/>
        </w:rPr>
        <w:t>התענוג הוא המטרה, הפעולות במציאות הן האמצעי.</w:t>
      </w:r>
    </w:p>
    <w:p w:rsidR="00C06311" w:rsidRDefault="00C06311" w:rsidP="00C06311">
      <w:pPr>
        <w:pStyle w:val="ListParagraph"/>
        <w:numPr>
          <w:ilvl w:val="0"/>
          <w:numId w:val="3"/>
        </w:numPr>
        <w:rPr>
          <w:b/>
          <w:bCs/>
        </w:rPr>
      </w:pPr>
      <w:r>
        <w:rPr>
          <w:rFonts w:hint="cs"/>
          <w:b/>
          <w:bCs/>
          <w:rtl/>
        </w:rPr>
        <w:t>כגודל הרצון כך גודל התענוג.</w:t>
      </w:r>
    </w:p>
    <w:p w:rsidR="00C06311" w:rsidRDefault="00C06311" w:rsidP="00C06311">
      <w:pPr>
        <w:pStyle w:val="ListParagraph"/>
        <w:numPr>
          <w:ilvl w:val="0"/>
          <w:numId w:val="3"/>
        </w:numPr>
        <w:rPr>
          <w:b/>
          <w:bCs/>
        </w:rPr>
      </w:pPr>
      <w:r>
        <w:rPr>
          <w:rFonts w:hint="cs"/>
          <w:b/>
          <w:bCs/>
          <w:rtl/>
        </w:rPr>
        <w:t>תנאי "הרצון לקבל תענוג":</w:t>
      </w:r>
    </w:p>
    <w:p w:rsidR="00C06311" w:rsidRDefault="00C06311" w:rsidP="00C06311">
      <w:pPr>
        <w:pStyle w:val="ListParagraph"/>
        <w:numPr>
          <w:ilvl w:val="2"/>
          <w:numId w:val="3"/>
        </w:numPr>
        <w:rPr>
          <w:b/>
          <w:bCs/>
        </w:rPr>
      </w:pPr>
      <w:r>
        <w:rPr>
          <w:rFonts w:hint="cs"/>
          <w:b/>
          <w:bCs/>
          <w:rtl/>
        </w:rPr>
        <w:t>ידיעת התענוג</w:t>
      </w:r>
    </w:p>
    <w:p w:rsidR="00C06311" w:rsidRDefault="00C06311" w:rsidP="00C06311">
      <w:pPr>
        <w:pStyle w:val="ListParagraph"/>
        <w:numPr>
          <w:ilvl w:val="2"/>
          <w:numId w:val="3"/>
        </w:numPr>
        <w:rPr>
          <w:b/>
          <w:bCs/>
        </w:rPr>
      </w:pPr>
      <w:r>
        <w:rPr>
          <w:rFonts w:hint="cs"/>
          <w:b/>
          <w:bCs/>
          <w:rtl/>
        </w:rPr>
        <w:t>תחושת חיסרון של התענוג.</w:t>
      </w:r>
    </w:p>
    <w:p w:rsidR="00C06311" w:rsidRDefault="00C06311" w:rsidP="00C06311">
      <w:pPr>
        <w:pStyle w:val="ListParagraph"/>
        <w:numPr>
          <w:ilvl w:val="0"/>
          <w:numId w:val="3"/>
        </w:numPr>
        <w:rPr>
          <w:b/>
          <w:bCs/>
        </w:rPr>
      </w:pPr>
      <w:r>
        <w:rPr>
          <w:rFonts w:hint="cs"/>
          <w:b/>
          <w:bCs/>
          <w:rtl/>
        </w:rPr>
        <w:t>הפחתת הסבל היא תוספת תענוג.</w:t>
      </w:r>
    </w:p>
    <w:p w:rsidR="00C06311" w:rsidRDefault="00C06311" w:rsidP="00C06311">
      <w:pPr>
        <w:pStyle w:val="ListParagraph"/>
        <w:numPr>
          <w:ilvl w:val="0"/>
          <w:numId w:val="3"/>
        </w:numPr>
        <w:rPr>
          <w:b/>
          <w:bCs/>
        </w:rPr>
      </w:pPr>
      <w:r>
        <w:rPr>
          <w:rFonts w:hint="cs"/>
          <w:b/>
          <w:bCs/>
          <w:rtl/>
        </w:rPr>
        <w:t>הפחתת התענוג היא תוספת סבל.</w:t>
      </w:r>
    </w:p>
    <w:p w:rsidR="00C06311" w:rsidRDefault="00C06311" w:rsidP="00C06311">
      <w:pPr>
        <w:pStyle w:val="ListParagraph"/>
        <w:numPr>
          <w:ilvl w:val="0"/>
          <w:numId w:val="3"/>
        </w:numPr>
        <w:rPr>
          <w:b/>
          <w:bCs/>
        </w:rPr>
      </w:pPr>
      <w:r>
        <w:rPr>
          <w:rFonts w:hint="cs"/>
          <w:b/>
          <w:bCs/>
          <w:rtl/>
        </w:rPr>
        <w:t xml:space="preserve">בכל פעם שנמלא רצון מסויים, יגיע </w:t>
      </w:r>
      <w:r w:rsidRPr="00C06311">
        <w:rPr>
          <w:rFonts w:hint="cs"/>
          <w:b/>
          <w:bCs/>
          <w:rtl/>
        </w:rPr>
        <w:t>רצון חדש.</w:t>
      </w:r>
    </w:p>
    <w:p w:rsidR="00C06311" w:rsidRDefault="00C06311" w:rsidP="00C06311">
      <w:pPr>
        <w:rPr>
          <w:b/>
          <w:bCs/>
          <w:color w:val="002060"/>
          <w:u w:val="single"/>
          <w:rtl/>
        </w:rPr>
      </w:pPr>
      <w:r w:rsidRPr="00C06311">
        <w:rPr>
          <w:rFonts w:hint="cs"/>
          <w:b/>
          <w:bCs/>
          <w:color w:val="002060"/>
          <w:highlight w:val="yellow"/>
          <w:u w:val="single"/>
          <w:rtl/>
        </w:rPr>
        <w:t xml:space="preserve">שלב ב' </w:t>
      </w:r>
      <w:r w:rsidRPr="00C06311">
        <w:rPr>
          <w:b/>
          <w:bCs/>
          <w:color w:val="002060"/>
          <w:highlight w:val="yellow"/>
          <w:u w:val="single"/>
          <w:rtl/>
        </w:rPr>
        <w:t>–</w:t>
      </w:r>
      <w:r w:rsidRPr="00C06311">
        <w:rPr>
          <w:rFonts w:hint="cs"/>
          <w:b/>
          <w:bCs/>
          <w:color w:val="002060"/>
          <w:highlight w:val="yellow"/>
          <w:u w:val="single"/>
          <w:rtl/>
        </w:rPr>
        <w:t xml:space="preserve"> שאלה לדיון : אם כולנו בנויים מאותו רצון אז מה מבדיל אותנו אחד מהשני?</w:t>
      </w:r>
    </w:p>
    <w:p w:rsidR="007C7E08" w:rsidRDefault="007C7E08" w:rsidP="00C06311">
      <w:pPr>
        <w:rPr>
          <w:color w:val="002060"/>
          <w:rtl/>
        </w:rPr>
      </w:pPr>
      <w:r>
        <w:rPr>
          <w:rFonts w:hint="cs"/>
          <w:color w:val="002060"/>
          <w:rtl/>
        </w:rPr>
        <w:t>(תשובות אפשריות: סוג הרצון, גודל הרצון, כוונת הרצון לנתינה , להשפעה).</w:t>
      </w:r>
    </w:p>
    <w:p w:rsidR="007C7E08" w:rsidRDefault="007C7E08" w:rsidP="007C7E08">
      <w:pPr>
        <w:rPr>
          <w:b/>
          <w:bCs/>
          <w:rtl/>
        </w:rPr>
      </w:pPr>
      <w:r w:rsidRPr="007C7E08">
        <w:rPr>
          <w:rFonts w:hint="cs"/>
          <w:b/>
          <w:bCs/>
          <w:color w:val="002060"/>
          <w:highlight w:val="yellow"/>
          <w:u w:val="single"/>
          <w:rtl/>
        </w:rPr>
        <w:t xml:space="preserve">שלב ג' </w:t>
      </w:r>
      <w:r w:rsidRPr="007C7E08">
        <w:rPr>
          <w:b/>
          <w:bCs/>
          <w:color w:val="002060"/>
          <w:highlight w:val="yellow"/>
          <w:u w:val="single"/>
          <w:rtl/>
        </w:rPr>
        <w:t>–</w:t>
      </w:r>
      <w:r w:rsidRPr="007C7E08">
        <w:rPr>
          <w:rFonts w:hint="cs"/>
          <w:b/>
          <w:bCs/>
          <w:color w:val="002060"/>
          <w:highlight w:val="yellow"/>
          <w:u w:val="single"/>
          <w:rtl/>
        </w:rPr>
        <w:t xml:space="preserve"> המחשת השוני ע"י</w:t>
      </w:r>
      <w:r>
        <w:rPr>
          <w:rFonts w:hint="cs"/>
          <w:b/>
          <w:bCs/>
          <w:color w:val="002060"/>
          <w:highlight w:val="yellow"/>
          <w:u w:val="single"/>
          <w:rtl/>
        </w:rPr>
        <w:t xml:space="preserve"> הצגת 4</w:t>
      </w:r>
      <w:r w:rsidRPr="007C7E08">
        <w:rPr>
          <w:rFonts w:hint="cs"/>
          <w:b/>
          <w:bCs/>
          <w:color w:val="002060"/>
          <w:highlight w:val="yellow"/>
          <w:u w:val="single"/>
          <w:rtl/>
        </w:rPr>
        <w:t xml:space="preserve"> </w:t>
      </w:r>
      <w:r>
        <w:rPr>
          <w:rFonts w:hint="cs"/>
          <w:b/>
          <w:bCs/>
          <w:color w:val="002060"/>
          <w:highlight w:val="yellow"/>
          <w:u w:val="single"/>
          <w:rtl/>
        </w:rPr>
        <w:t xml:space="preserve">רצונות </w:t>
      </w:r>
      <w:r>
        <w:rPr>
          <w:b/>
          <w:bCs/>
          <w:color w:val="002060"/>
          <w:highlight w:val="yellow"/>
          <w:u w:val="single"/>
          <w:rtl/>
        </w:rPr>
        <w:t>–</w:t>
      </w:r>
    </w:p>
    <w:p w:rsidR="007C7E08" w:rsidRDefault="007C7E08" w:rsidP="007C7E08">
      <w:pPr>
        <w:rPr>
          <w:b/>
          <w:bCs/>
          <w:rtl/>
        </w:rPr>
      </w:pPr>
      <w:r>
        <w:rPr>
          <w:rFonts w:hint="cs"/>
          <w:b/>
          <w:bCs/>
          <w:rtl/>
        </w:rPr>
        <w:t>רצון</w:t>
      </w:r>
      <w:r w:rsidRPr="007C7E08">
        <w:rPr>
          <w:rFonts w:hint="cs"/>
          <w:b/>
          <w:bCs/>
          <w:rtl/>
        </w:rPr>
        <w:t xml:space="preserve"> א': </w:t>
      </w:r>
      <w:r>
        <w:rPr>
          <w:rFonts w:hint="cs"/>
          <w:b/>
          <w:bCs/>
          <w:rtl/>
        </w:rPr>
        <w:t>אכילת מאכל אהוב?</w:t>
      </w:r>
    </w:p>
    <w:p w:rsidR="007C7E08" w:rsidRDefault="007C7E08" w:rsidP="007C7E08">
      <w:pPr>
        <w:rPr>
          <w:b/>
          <w:bCs/>
          <w:rtl/>
        </w:rPr>
      </w:pPr>
      <w:r>
        <w:rPr>
          <w:rFonts w:hint="cs"/>
          <w:b/>
          <w:bCs/>
          <w:rtl/>
        </w:rPr>
        <w:t>רצון ב': הצלחה להשיג מטרה שקבעת לעצמך?</w:t>
      </w:r>
    </w:p>
    <w:p w:rsidR="007C7E08" w:rsidRDefault="007C7E08" w:rsidP="007C7E08">
      <w:pPr>
        <w:rPr>
          <w:b/>
          <w:bCs/>
          <w:rtl/>
        </w:rPr>
      </w:pPr>
      <w:r>
        <w:rPr>
          <w:rFonts w:hint="cs"/>
          <w:b/>
          <w:bCs/>
          <w:rtl/>
        </w:rPr>
        <w:t>רצון ג': קבלת מחמאה מאדם שחשוב לנו?</w:t>
      </w:r>
    </w:p>
    <w:p w:rsidR="007C7E08" w:rsidRDefault="007C7E08" w:rsidP="007C7E08">
      <w:pPr>
        <w:rPr>
          <w:b/>
          <w:bCs/>
          <w:rtl/>
        </w:rPr>
      </w:pPr>
      <w:r>
        <w:rPr>
          <w:rFonts w:hint="cs"/>
          <w:b/>
          <w:bCs/>
          <w:rtl/>
        </w:rPr>
        <w:t>רצון ד': קנית משהו שרצינו מאוד?</w:t>
      </w:r>
    </w:p>
    <w:p w:rsidR="007C7E08" w:rsidRDefault="007C7E08" w:rsidP="007C7E08">
      <w:pPr>
        <w:rPr>
          <w:b/>
          <w:bCs/>
          <w:color w:val="002060"/>
          <w:highlight w:val="yellow"/>
          <w:u w:val="single"/>
          <w:rtl/>
        </w:rPr>
      </w:pPr>
      <w:r>
        <w:rPr>
          <w:rFonts w:hint="cs"/>
          <w:b/>
          <w:bCs/>
          <w:color w:val="002060"/>
          <w:highlight w:val="yellow"/>
          <w:u w:val="single"/>
          <w:rtl/>
        </w:rPr>
        <w:t>השאלה האם במישור החוויתי רגשי יש שוני בסוג התענוג המתקבל ממלוי הרצון ?</w:t>
      </w:r>
    </w:p>
    <w:p w:rsidR="007C7E08" w:rsidRDefault="00AC78C1" w:rsidP="007C7E08">
      <w:pPr>
        <w:rPr>
          <w:rtl/>
        </w:rPr>
      </w:pPr>
      <w:r>
        <w:rPr>
          <w:rFonts w:hint="cs"/>
          <w:b/>
          <w:bCs/>
          <w:rtl/>
        </w:rPr>
        <w:t xml:space="preserve">תענוג מרצון א': </w:t>
      </w:r>
      <w:r w:rsidRPr="00AC78C1">
        <w:rPr>
          <w:rFonts w:hint="cs"/>
          <w:rtl/>
        </w:rPr>
        <w:t>תענוג גופני. הנאה רגעית חולפת.</w:t>
      </w:r>
      <w:r>
        <w:rPr>
          <w:rFonts w:hint="cs"/>
          <w:rtl/>
        </w:rPr>
        <w:t xml:space="preserve"> (יכולה להתלוות לתענוג הגופני גם תענוג נפשי לדוגמא אוכל שמזכיר את בית אמא- אך עדיין הנאה רגעית)</w:t>
      </w:r>
    </w:p>
    <w:p w:rsidR="00AC78C1" w:rsidRDefault="00AC78C1" w:rsidP="007C7E08">
      <w:pPr>
        <w:rPr>
          <w:rtl/>
        </w:rPr>
      </w:pPr>
      <w:r w:rsidRPr="00AC78C1">
        <w:rPr>
          <w:rFonts w:hint="cs"/>
          <w:b/>
          <w:bCs/>
          <w:rtl/>
        </w:rPr>
        <w:t>תענוג מרצון ד':</w:t>
      </w:r>
      <w:r>
        <w:rPr>
          <w:rFonts w:hint="cs"/>
          <w:rtl/>
        </w:rPr>
        <w:t xml:space="preserve"> קניתי מחשב או מכונית חדשה. כאן מדובר בתענוג מקניין. תענוג יותר נמשך. הנאה יותר ארוכת טווח, הנמשכת לאורך חיי הקנין. בד"כ תתחיל ברמה גבוהה עם הרכישה ותרד לרמה נמוכה יותר אך נמשכת לאורך חיי הקנין)</w:t>
      </w:r>
    </w:p>
    <w:p w:rsidR="00AC78C1" w:rsidRDefault="00AC78C1" w:rsidP="007C7E08">
      <w:pPr>
        <w:rPr>
          <w:rtl/>
        </w:rPr>
      </w:pPr>
      <w:r w:rsidRPr="00AC78C1">
        <w:rPr>
          <w:rFonts w:hint="cs"/>
          <w:b/>
          <w:bCs/>
          <w:rtl/>
        </w:rPr>
        <w:t xml:space="preserve">תענוג מרצון ג': </w:t>
      </w:r>
      <w:r>
        <w:rPr>
          <w:rFonts w:hint="cs"/>
          <w:rtl/>
        </w:rPr>
        <w:t>תחושה של התרוממות רוח. הנאה נפשית מיחס של הערכה כלפי. (ליטוף לאגו / אינדיקציה להצלחה )</w:t>
      </w:r>
    </w:p>
    <w:p w:rsidR="00AC78C1" w:rsidRDefault="00AC78C1" w:rsidP="007C7E08">
      <w:pPr>
        <w:rPr>
          <w:rtl/>
        </w:rPr>
      </w:pPr>
      <w:r w:rsidRPr="00AC78C1">
        <w:rPr>
          <w:rFonts w:hint="cs"/>
          <w:b/>
          <w:bCs/>
          <w:rtl/>
        </w:rPr>
        <w:t>תענוג מרצון ב':</w:t>
      </w:r>
      <w:r>
        <w:rPr>
          <w:rFonts w:hint="cs"/>
          <w:rtl/>
        </w:rPr>
        <w:t xml:space="preserve"> תענוג נפשי מהשגת יעד. בד"כ תהיה מלווה בהשקעה שהשיגה את יעדה. חווית הצלחה המחזקת את האדם מבפנים ובונה בו כוחות ויכולות.</w:t>
      </w:r>
    </w:p>
    <w:p w:rsidR="00AC78C1" w:rsidRPr="00AC78C1" w:rsidRDefault="00AC78C1" w:rsidP="007C7E08">
      <w:pPr>
        <w:rPr>
          <w:b/>
          <w:bCs/>
          <w:rtl/>
        </w:rPr>
      </w:pPr>
      <w:r w:rsidRPr="00AC78C1">
        <w:rPr>
          <w:rFonts w:hint="cs"/>
          <w:b/>
          <w:bCs/>
          <w:rtl/>
        </w:rPr>
        <w:t>סיכום ומסקנות מהתרגיל</w:t>
      </w:r>
    </w:p>
    <w:p w:rsidR="00AC78C1" w:rsidRDefault="006F5644" w:rsidP="006F5644">
      <w:pPr>
        <w:rPr>
          <w:rtl/>
        </w:rPr>
      </w:pPr>
      <w:r>
        <w:rPr>
          <w:rFonts w:hint="cs"/>
          <w:rtl/>
        </w:rPr>
        <w:t>ראינו שמ</w:t>
      </w:r>
      <w:r w:rsidR="00AC78C1">
        <w:rPr>
          <w:rFonts w:hint="cs"/>
          <w:rtl/>
        </w:rPr>
        <w:t xml:space="preserve">הרצונות </w:t>
      </w:r>
      <w:r>
        <w:rPr>
          <w:rFonts w:hint="cs"/>
          <w:rtl/>
        </w:rPr>
        <w:t xml:space="preserve">יכולים לנבוע </w:t>
      </w:r>
      <w:r w:rsidR="00AC78C1">
        <w:rPr>
          <w:rFonts w:hint="cs"/>
          <w:rtl/>
        </w:rPr>
        <w:t xml:space="preserve">תענוג </w:t>
      </w:r>
      <w:r>
        <w:rPr>
          <w:rFonts w:hint="cs"/>
          <w:rtl/>
        </w:rPr>
        <w:t>שונה</w:t>
      </w:r>
      <w:r w:rsidR="00AC78C1">
        <w:rPr>
          <w:rFonts w:hint="cs"/>
          <w:rtl/>
        </w:rPr>
        <w:t>:</w:t>
      </w:r>
    </w:p>
    <w:p w:rsidR="00AC78C1" w:rsidRDefault="00AC78C1" w:rsidP="006F5644">
      <w:pPr>
        <w:pStyle w:val="ListParagraph"/>
        <w:numPr>
          <w:ilvl w:val="0"/>
          <w:numId w:val="3"/>
        </w:numPr>
        <w:rPr>
          <w:rtl/>
        </w:rPr>
      </w:pPr>
      <w:r>
        <w:rPr>
          <w:rFonts w:hint="cs"/>
          <w:rtl/>
        </w:rPr>
        <w:t>תענוג גופני / נפשי</w:t>
      </w:r>
    </w:p>
    <w:p w:rsidR="00AC78C1" w:rsidRDefault="00AC78C1" w:rsidP="006F5644">
      <w:pPr>
        <w:pStyle w:val="ListParagraph"/>
        <w:numPr>
          <w:ilvl w:val="0"/>
          <w:numId w:val="3"/>
        </w:numPr>
      </w:pPr>
      <w:r>
        <w:rPr>
          <w:rFonts w:hint="cs"/>
          <w:rtl/>
        </w:rPr>
        <w:t>תענוג קצר טווח / ארוך טווח</w:t>
      </w:r>
    </w:p>
    <w:p w:rsidR="006F5644" w:rsidRPr="00AC78C1" w:rsidRDefault="006F5644" w:rsidP="006F5644">
      <w:pPr>
        <w:pStyle w:val="ListParagraph"/>
        <w:numPr>
          <w:ilvl w:val="0"/>
          <w:numId w:val="3"/>
        </w:numPr>
      </w:pPr>
      <w:r>
        <w:rPr>
          <w:rFonts w:hint="cs"/>
          <w:rtl/>
        </w:rPr>
        <w:t>תענוג פנימי (יצר התפתחות נפשית) / תענוג חיצוני (הוסיף קנין חיצוני אך לא פתח דבר)</w:t>
      </w:r>
    </w:p>
    <w:p w:rsidR="00C763E9" w:rsidRPr="006F5644" w:rsidRDefault="006F5644" w:rsidP="00C763E9">
      <w:pPr>
        <w:rPr>
          <w:b/>
          <w:bCs/>
          <w:color w:val="002060"/>
          <w:highlight w:val="yellow"/>
          <w:u w:val="single"/>
          <w:rtl/>
        </w:rPr>
      </w:pPr>
      <w:r w:rsidRPr="006F5644">
        <w:rPr>
          <w:rFonts w:hint="cs"/>
          <w:b/>
          <w:bCs/>
          <w:color w:val="002060"/>
          <w:highlight w:val="yellow"/>
          <w:u w:val="single"/>
          <w:rtl/>
        </w:rPr>
        <w:t xml:space="preserve">שלב ד' </w:t>
      </w:r>
      <w:r w:rsidR="009B2DBD">
        <w:rPr>
          <w:rFonts w:hint="cs"/>
          <w:b/>
          <w:bCs/>
          <w:color w:val="002060"/>
          <w:highlight w:val="yellow"/>
          <w:u w:val="single"/>
          <w:rtl/>
        </w:rPr>
        <w:t>1</w:t>
      </w:r>
      <w:r w:rsidRPr="006F5644">
        <w:rPr>
          <w:b/>
          <w:bCs/>
          <w:color w:val="002060"/>
          <w:highlight w:val="yellow"/>
          <w:u w:val="single"/>
          <w:rtl/>
        </w:rPr>
        <w:t>–</w:t>
      </w:r>
      <w:r w:rsidRPr="006F5644">
        <w:rPr>
          <w:rFonts w:hint="cs"/>
          <w:b/>
          <w:bCs/>
          <w:color w:val="002060"/>
          <w:highlight w:val="yellow"/>
          <w:u w:val="single"/>
          <w:rtl/>
        </w:rPr>
        <w:t xml:space="preserve"> רקע תיאורטי </w:t>
      </w:r>
      <w:r w:rsidRPr="006F5644">
        <w:rPr>
          <w:b/>
          <w:bCs/>
          <w:color w:val="002060"/>
          <w:highlight w:val="yellow"/>
          <w:u w:val="single"/>
          <w:rtl/>
        </w:rPr>
        <w:t>–</w:t>
      </w:r>
      <w:r w:rsidRPr="006F5644">
        <w:rPr>
          <w:rFonts w:hint="cs"/>
          <w:b/>
          <w:bCs/>
          <w:color w:val="002060"/>
          <w:highlight w:val="yellow"/>
          <w:u w:val="single"/>
          <w:rtl/>
        </w:rPr>
        <w:t xml:space="preserve"> משנת הרב אשל"ג</w:t>
      </w:r>
    </w:p>
    <w:p w:rsidR="006F5644" w:rsidRDefault="009B2DBD" w:rsidP="00C763E9">
      <w:pPr>
        <w:rPr>
          <w:color w:val="002060"/>
          <w:rtl/>
        </w:rPr>
      </w:pPr>
      <w:r>
        <w:rPr>
          <w:rFonts w:hint="cs"/>
          <w:color w:val="002060"/>
          <w:rtl/>
        </w:rPr>
        <w:t>4 דרגות לרצון:</w:t>
      </w:r>
    </w:p>
    <w:p w:rsidR="009B2DBD" w:rsidRDefault="009B2DBD" w:rsidP="00C763E9">
      <w:pPr>
        <w:rPr>
          <w:color w:val="002060"/>
          <w:rtl/>
        </w:rPr>
      </w:pPr>
      <w:r w:rsidRPr="009B2DBD">
        <w:rPr>
          <w:rFonts w:hint="cs"/>
          <w:b/>
          <w:bCs/>
          <w:color w:val="002060"/>
          <w:rtl/>
        </w:rPr>
        <w:t xml:space="preserve">דומם </w:t>
      </w:r>
      <w:r w:rsidRPr="009B2DBD">
        <w:rPr>
          <w:b/>
          <w:bCs/>
          <w:color w:val="002060"/>
          <w:rtl/>
        </w:rPr>
        <w:t>–</w:t>
      </w:r>
      <w:r>
        <w:rPr>
          <w:rFonts w:hint="cs"/>
          <w:color w:val="002060"/>
          <w:rtl/>
        </w:rPr>
        <w:t xml:space="preserve"> צרכים גופניים </w:t>
      </w:r>
      <w:r>
        <w:rPr>
          <w:color w:val="002060"/>
          <w:rtl/>
        </w:rPr>
        <w:t>–</w:t>
      </w:r>
      <w:r>
        <w:rPr>
          <w:rFonts w:hint="cs"/>
          <w:color w:val="002060"/>
          <w:rtl/>
        </w:rPr>
        <w:t xml:space="preserve"> אכילה ושתיה.</w:t>
      </w:r>
    </w:p>
    <w:p w:rsidR="009B2DBD" w:rsidRDefault="009B2DBD" w:rsidP="00C763E9">
      <w:pPr>
        <w:rPr>
          <w:color w:val="002060"/>
          <w:rtl/>
        </w:rPr>
      </w:pPr>
      <w:r w:rsidRPr="009B2DBD">
        <w:rPr>
          <w:rFonts w:hint="cs"/>
          <w:b/>
          <w:bCs/>
          <w:color w:val="002060"/>
          <w:rtl/>
        </w:rPr>
        <w:t xml:space="preserve">צומח </w:t>
      </w:r>
      <w:r w:rsidRPr="009B2DBD">
        <w:rPr>
          <w:b/>
          <w:bCs/>
          <w:color w:val="002060"/>
          <w:rtl/>
        </w:rPr>
        <w:t>–</w:t>
      </w:r>
      <w:r>
        <w:rPr>
          <w:rFonts w:hint="cs"/>
          <w:color w:val="002060"/>
          <w:rtl/>
        </w:rPr>
        <w:t xml:space="preserve"> הנאה מקניין של רכוש ואביזרים.</w:t>
      </w:r>
    </w:p>
    <w:p w:rsidR="009B2DBD" w:rsidRDefault="009B2DBD" w:rsidP="00C763E9">
      <w:pPr>
        <w:rPr>
          <w:color w:val="002060"/>
          <w:rtl/>
        </w:rPr>
      </w:pPr>
      <w:r w:rsidRPr="009B2DBD">
        <w:rPr>
          <w:rFonts w:hint="cs"/>
          <w:b/>
          <w:bCs/>
          <w:color w:val="002060"/>
          <w:rtl/>
        </w:rPr>
        <w:t xml:space="preserve">חי </w:t>
      </w:r>
      <w:r w:rsidRPr="009B2DBD">
        <w:rPr>
          <w:b/>
          <w:bCs/>
          <w:color w:val="002060"/>
          <w:rtl/>
        </w:rPr>
        <w:t>–</w:t>
      </w:r>
      <w:r>
        <w:rPr>
          <w:rFonts w:hint="cs"/>
          <w:color w:val="002060"/>
          <w:rtl/>
        </w:rPr>
        <w:t xml:space="preserve"> הנאה המגיעה מאנשים בדרגתי, מהחברה.</w:t>
      </w:r>
    </w:p>
    <w:p w:rsidR="009B2DBD" w:rsidRDefault="009B2DBD" w:rsidP="009B2DBD">
      <w:pPr>
        <w:rPr>
          <w:color w:val="002060"/>
          <w:rtl/>
        </w:rPr>
      </w:pPr>
      <w:r w:rsidRPr="009B2DBD">
        <w:rPr>
          <w:rFonts w:hint="cs"/>
          <w:b/>
          <w:bCs/>
          <w:color w:val="002060"/>
          <w:rtl/>
        </w:rPr>
        <w:t xml:space="preserve">מדבר </w:t>
      </w:r>
      <w:r w:rsidRPr="009B2DBD">
        <w:rPr>
          <w:b/>
          <w:bCs/>
          <w:color w:val="002060"/>
          <w:rtl/>
        </w:rPr>
        <w:t>–</w:t>
      </w:r>
      <w:r>
        <w:rPr>
          <w:rFonts w:hint="cs"/>
          <w:color w:val="002060"/>
          <w:rtl/>
        </w:rPr>
        <w:t xml:space="preserve"> הנאה תודעתית נפשית, הנובעת מהתפתחות או מחשיפה/ חיבור  לחוכמה גבוהה ממני.</w:t>
      </w:r>
    </w:p>
    <w:p w:rsidR="009B2DBD" w:rsidRPr="009B2DBD" w:rsidRDefault="009B2DBD" w:rsidP="009B2DBD">
      <w:pPr>
        <w:rPr>
          <w:b/>
          <w:bCs/>
          <w:color w:val="002060"/>
          <w:highlight w:val="yellow"/>
          <w:u w:val="single"/>
          <w:rtl/>
        </w:rPr>
      </w:pPr>
      <w:r w:rsidRPr="009B2DBD">
        <w:rPr>
          <w:rFonts w:hint="cs"/>
          <w:b/>
          <w:bCs/>
          <w:color w:val="002060"/>
          <w:highlight w:val="yellow"/>
          <w:u w:val="single"/>
          <w:rtl/>
        </w:rPr>
        <w:t xml:space="preserve">שלב ד' 2 </w:t>
      </w:r>
      <w:r w:rsidRPr="009B2DBD">
        <w:rPr>
          <w:b/>
          <w:bCs/>
          <w:color w:val="002060"/>
          <w:highlight w:val="yellow"/>
          <w:u w:val="single"/>
          <w:rtl/>
        </w:rPr>
        <w:t>–</w:t>
      </w:r>
      <w:r w:rsidRPr="009B2DBD">
        <w:rPr>
          <w:rFonts w:hint="cs"/>
          <w:b/>
          <w:bCs/>
          <w:color w:val="002060"/>
          <w:highlight w:val="yellow"/>
          <w:u w:val="single"/>
          <w:rtl/>
        </w:rPr>
        <w:t xml:space="preserve"> רקע תיאורטי הפסיכולוג אברהם מסלאו</w:t>
      </w:r>
    </w:p>
    <w:p w:rsidR="009B2DBD" w:rsidRDefault="009B2DBD" w:rsidP="009B2DBD">
      <w:pPr>
        <w:pStyle w:val="NormalWeb"/>
        <w:bidi/>
      </w:pPr>
      <w:r>
        <w:rPr>
          <w:rFonts w:hint="cs"/>
          <w:b/>
          <w:bCs/>
          <w:rtl/>
        </w:rPr>
        <w:t>אברהם מאסלו</w:t>
      </w:r>
      <w:r>
        <w:rPr>
          <w:rFonts w:hint="cs"/>
          <w:rtl/>
        </w:rPr>
        <w:t xml:space="preserve"> (</w:t>
      </w:r>
      <w:hyperlink r:id="rId5" w:tooltip="1 באפריל" w:history="1">
        <w:r>
          <w:rPr>
            <w:rStyle w:val="Hyperlink"/>
            <w:rFonts w:hint="cs"/>
            <w:rtl/>
          </w:rPr>
          <w:t>1 באפריל</w:t>
        </w:r>
      </w:hyperlink>
      <w:r>
        <w:rPr>
          <w:rFonts w:hint="cs"/>
          <w:rtl/>
        </w:rPr>
        <w:t xml:space="preserve"> </w:t>
      </w:r>
      <w:hyperlink r:id="rId6" w:tooltip="1908" w:history="1">
        <w:r>
          <w:rPr>
            <w:rStyle w:val="Hyperlink"/>
            <w:rFonts w:hint="cs"/>
            <w:rtl/>
          </w:rPr>
          <w:t>1908</w:t>
        </w:r>
      </w:hyperlink>
      <w:r>
        <w:rPr>
          <w:rFonts w:hint="cs"/>
          <w:rtl/>
        </w:rPr>
        <w:t xml:space="preserve"> - </w:t>
      </w:r>
      <w:hyperlink r:id="rId7" w:tooltip="8 ביוני" w:history="1">
        <w:r>
          <w:rPr>
            <w:rStyle w:val="Hyperlink"/>
            <w:rFonts w:hint="cs"/>
            <w:rtl/>
          </w:rPr>
          <w:t>8 ביוני</w:t>
        </w:r>
      </w:hyperlink>
      <w:r>
        <w:rPr>
          <w:rFonts w:hint="cs"/>
          <w:rtl/>
        </w:rPr>
        <w:t xml:space="preserve"> </w:t>
      </w:r>
      <w:hyperlink r:id="rId8" w:tooltip="1970" w:history="1">
        <w:r>
          <w:rPr>
            <w:rStyle w:val="Hyperlink"/>
            <w:rFonts w:hint="cs"/>
            <w:rtl/>
          </w:rPr>
          <w:t>1970</w:t>
        </w:r>
      </w:hyperlink>
      <w:r>
        <w:rPr>
          <w:rFonts w:hint="cs"/>
          <w:rtl/>
        </w:rPr>
        <w:t xml:space="preserve">), </w:t>
      </w:r>
      <w:hyperlink r:id="rId9" w:tooltip="פסיכולוג" w:history="1">
        <w:r>
          <w:rPr>
            <w:rStyle w:val="Hyperlink"/>
            <w:rFonts w:hint="cs"/>
            <w:rtl/>
          </w:rPr>
          <w:t>פסיכולוג</w:t>
        </w:r>
      </w:hyperlink>
      <w:r>
        <w:rPr>
          <w:rFonts w:hint="cs"/>
          <w:rtl/>
        </w:rPr>
        <w:t xml:space="preserve"> </w:t>
      </w:r>
      <w:hyperlink r:id="rId10" w:tooltip="פסיכולוגיה חברתית" w:history="1">
        <w:r>
          <w:rPr>
            <w:rStyle w:val="Hyperlink"/>
            <w:rFonts w:hint="cs"/>
            <w:rtl/>
          </w:rPr>
          <w:t>חברתי</w:t>
        </w:r>
      </w:hyperlink>
      <w:r>
        <w:rPr>
          <w:rFonts w:hint="cs"/>
          <w:rtl/>
        </w:rPr>
        <w:t xml:space="preserve"> </w:t>
      </w:r>
      <w:hyperlink r:id="rId11" w:tooltip="יהודי" w:history="1">
        <w:r>
          <w:rPr>
            <w:rStyle w:val="Hyperlink"/>
            <w:rFonts w:hint="cs"/>
            <w:rtl/>
          </w:rPr>
          <w:t>יהודי</w:t>
        </w:r>
      </w:hyperlink>
      <w:r>
        <w:rPr>
          <w:rFonts w:hint="cs"/>
          <w:rtl/>
        </w:rPr>
        <w:t>-</w:t>
      </w:r>
      <w:hyperlink r:id="rId12" w:tooltip="ארצות הברית" w:history="1">
        <w:r>
          <w:rPr>
            <w:rStyle w:val="Hyperlink"/>
            <w:rFonts w:hint="cs"/>
            <w:rtl/>
          </w:rPr>
          <w:t>אמריקני</w:t>
        </w:r>
      </w:hyperlink>
      <w:r>
        <w:rPr>
          <w:rFonts w:hint="cs"/>
          <w:rtl/>
        </w:rPr>
        <w:t xml:space="preserve"> הנחשב לאחד התאורטיקנים המרכזיים של ה</w:t>
      </w:r>
      <w:hyperlink r:id="rId13" w:tooltip="פסיכולוגיה הומניסטית" w:history="1">
        <w:r>
          <w:rPr>
            <w:rStyle w:val="Hyperlink"/>
            <w:rFonts w:hint="cs"/>
            <w:rtl/>
          </w:rPr>
          <w:t>פסיכולוגיה ההומניסטית</w:t>
        </w:r>
      </w:hyperlink>
      <w:r>
        <w:rPr>
          <w:rFonts w:hint="cs"/>
          <w:rtl/>
        </w:rPr>
        <w:t>.</w:t>
      </w:r>
    </w:p>
    <w:p w:rsidR="009B2DBD" w:rsidRDefault="009B2DBD" w:rsidP="009B2DBD">
      <w:pPr>
        <w:pStyle w:val="NormalWeb"/>
        <w:bidi/>
        <w:rPr>
          <w:rtl/>
        </w:rPr>
      </w:pPr>
      <w:r>
        <w:rPr>
          <w:rFonts w:hint="cs"/>
          <w:rtl/>
        </w:rPr>
        <w:t>מאסלו פיתח תאוריה הנקראת "הגישה ההומניסטית", הטוענת כי האדם שואף להגשים את עצמו ולפתח את ה"עצמי" שלו, הכולל את ה</w:t>
      </w:r>
      <w:hyperlink r:id="rId14" w:tooltip="רגשות" w:history="1">
        <w:r>
          <w:rPr>
            <w:rStyle w:val="Hyperlink"/>
            <w:rFonts w:hint="cs"/>
            <w:rtl/>
          </w:rPr>
          <w:t>רגשות</w:t>
        </w:r>
      </w:hyperlink>
      <w:r>
        <w:rPr>
          <w:rFonts w:hint="cs"/>
          <w:rtl/>
        </w:rPr>
        <w:t xml:space="preserve">, המחשבות והתפיסות שלו בנוגע לעצמו ולסביבתו. מאסלו פיתח את </w:t>
      </w:r>
      <w:hyperlink r:id="rId15" w:tooltip="תאוריית הצרכים" w:history="1">
        <w:r>
          <w:rPr>
            <w:rStyle w:val="Hyperlink"/>
            <w:rFonts w:hint="cs"/>
            <w:rtl/>
          </w:rPr>
          <w:t>תאוריית הצרכים</w:t>
        </w:r>
      </w:hyperlink>
      <w:r>
        <w:rPr>
          <w:rFonts w:hint="cs"/>
          <w:rtl/>
        </w:rPr>
        <w:t xml:space="preserve"> הקרויה על שמו "מדרג מאסלו". לטענתו אחד ה</w:t>
      </w:r>
      <w:hyperlink r:id="rId16" w:tooltip="צורך" w:history="1">
        <w:r>
          <w:rPr>
            <w:rStyle w:val="Hyperlink"/>
            <w:rFonts w:hint="cs"/>
            <w:rtl/>
          </w:rPr>
          <w:t>צרכים</w:t>
        </w:r>
      </w:hyperlink>
      <w:r>
        <w:rPr>
          <w:rFonts w:hint="cs"/>
          <w:rtl/>
        </w:rPr>
        <w:t xml:space="preserve"> של האדם הוא </w:t>
      </w:r>
      <w:hyperlink r:id="rId17" w:tooltip="ידיעה" w:history="1">
        <w:r>
          <w:rPr>
            <w:rStyle w:val="Hyperlink"/>
            <w:rFonts w:hint="cs"/>
            <w:rtl/>
          </w:rPr>
          <w:t>לדעת</w:t>
        </w:r>
      </w:hyperlink>
      <w:r>
        <w:rPr>
          <w:rFonts w:hint="cs"/>
          <w:rtl/>
        </w:rPr>
        <w:t xml:space="preserve"> ולהבין‏</w:t>
      </w:r>
      <w:hyperlink r:id="rId18" w:anchor="cite_note-.D7.9C.D7.93.D7.A2.D7.AA-1" w:history="1">
        <w:r>
          <w:rPr>
            <w:rStyle w:val="Hyperlink"/>
            <w:rFonts w:hint="cs"/>
            <w:vertAlign w:val="superscript"/>
            <w:rtl/>
          </w:rPr>
          <w:t>[1]</w:t>
        </w:r>
      </w:hyperlink>
      <w:r>
        <w:rPr>
          <w:rFonts w:hint="cs"/>
          <w:rtl/>
        </w:rPr>
        <w:t>.</w:t>
      </w:r>
    </w:p>
    <w:p w:rsidR="009B2DBD" w:rsidRPr="009B2DBD" w:rsidRDefault="009B2DBD" w:rsidP="009B2DBD">
      <w:pPr>
        <w:spacing w:before="100" w:beforeAutospacing="1" w:after="100" w:afterAutospacing="1" w:line="240" w:lineRule="auto"/>
        <w:rPr>
          <w:rFonts w:ascii="Times New Roman" w:eastAsia="Times New Roman" w:hAnsi="Times New Roman" w:cs="Times New Roman"/>
          <w:sz w:val="24"/>
          <w:szCs w:val="24"/>
        </w:rPr>
      </w:pPr>
      <w:r w:rsidRPr="009B2DBD">
        <w:rPr>
          <w:rFonts w:ascii="Times New Roman" w:eastAsia="Times New Roman" w:hAnsi="Times New Roman" w:cs="Times New Roman" w:hint="cs"/>
          <w:sz w:val="24"/>
          <w:szCs w:val="24"/>
          <w:rtl/>
        </w:rPr>
        <w:t>מאסלו פיתח את נושא שאיפת ההגשמה העצמית לתיאורית צרכים בעלת חמישה שלבים הקרויה "הפרמידה של מאסלו", או "מדרג מאסלו". לפי פרמידה זאת כדי לממש צרכים רוחניים נעלים יותר, חייבים קודם להתמלא הצרכים הפיזיולוגיים והבסיסיים, המצויים בבסיס הפרמידה:</w:t>
      </w:r>
    </w:p>
    <w:p w:rsidR="009B2DBD" w:rsidRPr="009B2DBD" w:rsidRDefault="009B2DBD" w:rsidP="009B2DBD">
      <w:pPr>
        <w:numPr>
          <w:ilvl w:val="0"/>
          <w:numId w:val="4"/>
        </w:numPr>
        <w:spacing w:before="100" w:beforeAutospacing="1" w:after="100" w:afterAutospacing="1" w:line="240" w:lineRule="auto"/>
        <w:rPr>
          <w:rFonts w:ascii="Times New Roman" w:eastAsia="Times New Roman" w:hAnsi="Times New Roman" w:cs="Times New Roman"/>
          <w:sz w:val="24"/>
          <w:szCs w:val="24"/>
          <w:rtl/>
        </w:rPr>
      </w:pPr>
      <w:r w:rsidRPr="009B2DBD">
        <w:rPr>
          <w:rFonts w:ascii="Times New Roman" w:eastAsia="Times New Roman" w:hAnsi="Times New Roman" w:cs="Times New Roman" w:hint="cs"/>
          <w:sz w:val="24"/>
          <w:szCs w:val="24"/>
          <w:rtl/>
        </w:rPr>
        <w:t xml:space="preserve">ברמה הראשונה, בבסיס הפירמידה, מצויים הצרכים הבסיסיים, שהם </w:t>
      </w:r>
      <w:r w:rsidRPr="009B2DBD">
        <w:rPr>
          <w:rFonts w:ascii="Times New Roman" w:eastAsia="Times New Roman" w:hAnsi="Times New Roman" w:cs="Times New Roman" w:hint="cs"/>
          <w:b/>
          <w:bCs/>
          <w:sz w:val="24"/>
          <w:szCs w:val="24"/>
          <w:rtl/>
        </w:rPr>
        <w:t>הצרכים הפיזיולוגיים</w:t>
      </w:r>
      <w:r w:rsidRPr="009B2DBD">
        <w:rPr>
          <w:rFonts w:ascii="Times New Roman" w:eastAsia="Times New Roman" w:hAnsi="Times New Roman" w:cs="Times New Roman" w:hint="cs"/>
          <w:sz w:val="24"/>
          <w:szCs w:val="24"/>
          <w:rtl/>
        </w:rPr>
        <w:t xml:space="preserve"> ב</w:t>
      </w:r>
      <w:hyperlink r:id="rId19" w:tooltip="שינה" w:history="1">
        <w:r w:rsidRPr="009B2DBD">
          <w:rPr>
            <w:rFonts w:ascii="Times New Roman" w:eastAsia="Times New Roman" w:hAnsi="Times New Roman" w:cs="Times New Roman" w:hint="cs"/>
            <w:color w:val="0000FF"/>
            <w:sz w:val="24"/>
            <w:szCs w:val="24"/>
            <w:u w:val="single"/>
            <w:rtl/>
          </w:rPr>
          <w:t>שינה</w:t>
        </w:r>
      </w:hyperlink>
      <w:r w:rsidRPr="009B2DBD">
        <w:rPr>
          <w:rFonts w:ascii="Times New Roman" w:eastAsia="Times New Roman" w:hAnsi="Times New Roman" w:cs="Times New Roman" w:hint="cs"/>
          <w:sz w:val="24"/>
          <w:szCs w:val="24"/>
          <w:rtl/>
        </w:rPr>
        <w:t>, אוכל, שתייה, אוויר לנשימה וכדומה.</w:t>
      </w:r>
    </w:p>
    <w:p w:rsidR="009B2DBD" w:rsidRPr="009B2DBD" w:rsidRDefault="009B2DBD" w:rsidP="009B2DBD">
      <w:pPr>
        <w:numPr>
          <w:ilvl w:val="0"/>
          <w:numId w:val="4"/>
        </w:numPr>
        <w:spacing w:before="100" w:beforeAutospacing="1" w:after="100" w:afterAutospacing="1" w:line="240" w:lineRule="auto"/>
        <w:rPr>
          <w:rFonts w:ascii="Times New Roman" w:eastAsia="Times New Roman" w:hAnsi="Times New Roman" w:cs="Times New Roman"/>
          <w:sz w:val="24"/>
          <w:szCs w:val="24"/>
          <w:rtl/>
        </w:rPr>
      </w:pPr>
      <w:r w:rsidRPr="009B2DBD">
        <w:rPr>
          <w:rFonts w:ascii="Times New Roman" w:eastAsia="Times New Roman" w:hAnsi="Times New Roman" w:cs="Times New Roman" w:hint="cs"/>
          <w:sz w:val="24"/>
          <w:szCs w:val="24"/>
          <w:rtl/>
        </w:rPr>
        <w:t xml:space="preserve">ברמה השנייה של הפירמידה, מצויים </w:t>
      </w:r>
      <w:r w:rsidRPr="009B2DBD">
        <w:rPr>
          <w:rFonts w:ascii="Times New Roman" w:eastAsia="Times New Roman" w:hAnsi="Times New Roman" w:cs="Times New Roman" w:hint="cs"/>
          <w:b/>
          <w:bCs/>
          <w:sz w:val="24"/>
          <w:szCs w:val="24"/>
          <w:rtl/>
        </w:rPr>
        <w:t>צורכי הביטחון</w:t>
      </w:r>
      <w:r w:rsidRPr="009B2DBD">
        <w:rPr>
          <w:rFonts w:ascii="Times New Roman" w:eastAsia="Times New Roman" w:hAnsi="Times New Roman" w:cs="Times New Roman" w:hint="cs"/>
          <w:sz w:val="24"/>
          <w:szCs w:val="24"/>
          <w:rtl/>
        </w:rPr>
        <w:t>, כמו הצורך במקום לישון בו, הצורך בביטחון תעסוקתי, בביטחון בריאותי וכדומה.</w:t>
      </w:r>
    </w:p>
    <w:p w:rsidR="009B2DBD" w:rsidRPr="009B2DBD" w:rsidRDefault="009B2DBD" w:rsidP="009B2DBD">
      <w:pPr>
        <w:numPr>
          <w:ilvl w:val="0"/>
          <w:numId w:val="4"/>
        </w:numPr>
        <w:spacing w:before="100" w:beforeAutospacing="1" w:after="100" w:afterAutospacing="1" w:line="240" w:lineRule="auto"/>
        <w:rPr>
          <w:rFonts w:ascii="Times New Roman" w:eastAsia="Times New Roman" w:hAnsi="Times New Roman" w:cs="Times New Roman"/>
          <w:sz w:val="24"/>
          <w:szCs w:val="24"/>
          <w:rtl/>
        </w:rPr>
      </w:pPr>
      <w:r w:rsidRPr="009B2DBD">
        <w:rPr>
          <w:rFonts w:ascii="Times New Roman" w:eastAsia="Times New Roman" w:hAnsi="Times New Roman" w:cs="Times New Roman" w:hint="cs"/>
          <w:sz w:val="24"/>
          <w:szCs w:val="24"/>
          <w:rtl/>
        </w:rPr>
        <w:t xml:space="preserve">ברמה השלישית מצוי </w:t>
      </w:r>
      <w:hyperlink r:id="rId20" w:tooltip="הצורך בהשתייכות" w:history="1">
        <w:r w:rsidRPr="009B2DBD">
          <w:rPr>
            <w:rFonts w:ascii="Times New Roman" w:eastAsia="Times New Roman" w:hAnsi="Times New Roman" w:cs="Times New Roman" w:hint="cs"/>
            <w:b/>
            <w:bCs/>
            <w:color w:val="0000FF"/>
            <w:sz w:val="24"/>
            <w:szCs w:val="24"/>
            <w:u w:val="single"/>
            <w:rtl/>
          </w:rPr>
          <w:t>הצורך בהשתייכות</w:t>
        </w:r>
      </w:hyperlink>
      <w:r w:rsidRPr="009B2DBD">
        <w:rPr>
          <w:rFonts w:ascii="Times New Roman" w:eastAsia="Times New Roman" w:hAnsi="Times New Roman" w:cs="Times New Roman" w:hint="cs"/>
          <w:sz w:val="24"/>
          <w:szCs w:val="24"/>
          <w:rtl/>
        </w:rPr>
        <w:t>. זהו כבר צורך חברתי, וכולל את הרצון להשתייך ולהיות חלק מקבוצה, לאהוב ולהיות נאהב. שלב זה קשור לגיבוש הזהות העצמית.</w:t>
      </w:r>
    </w:p>
    <w:p w:rsidR="009B2DBD" w:rsidRPr="009B2DBD" w:rsidRDefault="009B2DBD" w:rsidP="009B2DBD">
      <w:pPr>
        <w:numPr>
          <w:ilvl w:val="0"/>
          <w:numId w:val="4"/>
        </w:numPr>
        <w:spacing w:before="100" w:beforeAutospacing="1" w:after="100" w:afterAutospacing="1" w:line="240" w:lineRule="auto"/>
        <w:rPr>
          <w:rFonts w:ascii="Times New Roman" w:eastAsia="Times New Roman" w:hAnsi="Times New Roman" w:cs="Times New Roman"/>
          <w:sz w:val="24"/>
          <w:szCs w:val="24"/>
          <w:rtl/>
        </w:rPr>
      </w:pPr>
      <w:r w:rsidRPr="009B2DBD">
        <w:rPr>
          <w:rFonts w:ascii="Times New Roman" w:eastAsia="Times New Roman" w:hAnsi="Times New Roman" w:cs="Times New Roman" w:hint="cs"/>
          <w:sz w:val="24"/>
          <w:szCs w:val="24"/>
          <w:rtl/>
        </w:rPr>
        <w:t>הרמה הרביעית מורכבת מ</w:t>
      </w:r>
      <w:r w:rsidRPr="009B2DBD">
        <w:rPr>
          <w:rFonts w:ascii="Times New Roman" w:eastAsia="Times New Roman" w:hAnsi="Times New Roman" w:cs="Times New Roman" w:hint="cs"/>
          <w:b/>
          <w:bCs/>
          <w:sz w:val="24"/>
          <w:szCs w:val="24"/>
          <w:rtl/>
        </w:rPr>
        <w:t>הצורך בהערכה חברתית</w:t>
      </w:r>
      <w:r w:rsidRPr="009B2DBD">
        <w:rPr>
          <w:rFonts w:ascii="Times New Roman" w:eastAsia="Times New Roman" w:hAnsi="Times New Roman" w:cs="Times New Roman" w:hint="cs"/>
          <w:sz w:val="24"/>
          <w:szCs w:val="24"/>
          <w:rtl/>
        </w:rPr>
        <w:t>. זהו צורך להרגיש מכובד ולהגיע למעמד, להערכה ולהכרה חברתית.</w:t>
      </w:r>
    </w:p>
    <w:p w:rsidR="009B2DBD" w:rsidRPr="009B2DBD" w:rsidRDefault="009B2DBD" w:rsidP="009B2DBD">
      <w:pPr>
        <w:numPr>
          <w:ilvl w:val="0"/>
          <w:numId w:val="4"/>
        </w:numPr>
        <w:spacing w:before="100" w:beforeAutospacing="1" w:after="100" w:afterAutospacing="1" w:line="240" w:lineRule="auto"/>
        <w:rPr>
          <w:rFonts w:ascii="Times New Roman" w:eastAsia="Times New Roman" w:hAnsi="Times New Roman" w:cs="Times New Roman"/>
          <w:sz w:val="24"/>
          <w:szCs w:val="24"/>
          <w:rtl/>
        </w:rPr>
      </w:pPr>
      <w:r w:rsidRPr="009B2DBD">
        <w:rPr>
          <w:rFonts w:ascii="Times New Roman" w:eastAsia="Times New Roman" w:hAnsi="Times New Roman" w:cs="Times New Roman" w:hint="cs"/>
          <w:sz w:val="24"/>
          <w:szCs w:val="24"/>
          <w:rtl/>
        </w:rPr>
        <w:t xml:space="preserve">הרמה החמישית והאחרונה, קצה הפירמידה, היא </w:t>
      </w:r>
      <w:r w:rsidRPr="009B2DBD">
        <w:rPr>
          <w:rFonts w:ascii="Times New Roman" w:eastAsia="Times New Roman" w:hAnsi="Times New Roman" w:cs="Times New Roman" w:hint="cs"/>
          <w:b/>
          <w:bCs/>
          <w:sz w:val="24"/>
          <w:szCs w:val="24"/>
          <w:rtl/>
        </w:rPr>
        <w:t>הצורך במימוש עצמי</w:t>
      </w:r>
      <w:r w:rsidRPr="009B2DBD">
        <w:rPr>
          <w:rFonts w:ascii="Times New Roman" w:eastAsia="Times New Roman" w:hAnsi="Times New Roman" w:cs="Times New Roman" w:hint="cs"/>
          <w:sz w:val="24"/>
          <w:szCs w:val="24"/>
          <w:rtl/>
        </w:rPr>
        <w:t>. יכולתו של אדם להביא לכלל מימוש את כישוריו הייחודיים ולבטא את הפוטנציאל האישי הטמון בו.</w:t>
      </w:r>
    </w:p>
    <w:p w:rsidR="009B2DBD" w:rsidRDefault="009B2DBD" w:rsidP="00FE5E92">
      <w:pPr>
        <w:pStyle w:val="NormalWeb"/>
        <w:bidi/>
        <w:jc w:val="center"/>
        <w:rPr>
          <w:rtl/>
        </w:rPr>
      </w:pPr>
      <w:r>
        <w:rPr>
          <w:rFonts w:ascii="Arial" w:hAnsi="Arial" w:cs="Arial"/>
          <w:noProof/>
          <w:color w:val="0000FF"/>
        </w:rPr>
        <w:drawing>
          <wp:inline distT="0" distB="0" distL="0" distR="0">
            <wp:extent cx="2600325" cy="1570007"/>
            <wp:effectExtent l="19050" t="0" r="9525" b="0"/>
            <wp:docPr id="2" name="Picture 1" descr="https://encrypted-tbn3.gstatic.com/images?q=tbn:ANd9GcT_wQflKsiMaPXO2fk4E1GmE5a8pP8zrJkAIGx1a8TNnfdGg7z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_wQflKsiMaPXO2fk4E1GmE5a8pP8zrJkAIGx1a8TNnfdGg7z7">
                      <a:hlinkClick r:id="rId21"/>
                    </pic:cNvPr>
                    <pic:cNvPicPr>
                      <a:picLocks noChangeAspect="1" noChangeArrowheads="1"/>
                    </pic:cNvPicPr>
                  </pic:nvPicPr>
                  <pic:blipFill>
                    <a:blip r:embed="rId22" cstate="print"/>
                    <a:srcRect/>
                    <a:stretch>
                      <a:fillRect/>
                    </a:stretch>
                  </pic:blipFill>
                  <pic:spPr bwMode="auto">
                    <a:xfrm>
                      <a:off x="0" y="0"/>
                      <a:ext cx="2600325" cy="1570007"/>
                    </a:xfrm>
                    <a:prstGeom prst="rect">
                      <a:avLst/>
                    </a:prstGeom>
                    <a:noFill/>
                    <a:ln w="9525">
                      <a:noFill/>
                      <a:miter lim="800000"/>
                      <a:headEnd/>
                      <a:tailEnd/>
                    </a:ln>
                  </pic:spPr>
                </pic:pic>
              </a:graphicData>
            </a:graphic>
          </wp:inline>
        </w:drawing>
      </w:r>
    </w:p>
    <w:p w:rsidR="004F2F34" w:rsidRDefault="004F2F34" w:rsidP="00FE5E92">
      <w:pPr>
        <w:rPr>
          <w:b/>
          <w:bCs/>
          <w:color w:val="002060"/>
          <w:highlight w:val="yellow"/>
          <w:u w:val="single"/>
          <w:rtl/>
        </w:rPr>
      </w:pPr>
      <w:r>
        <w:rPr>
          <w:rFonts w:hint="cs"/>
          <w:b/>
          <w:bCs/>
          <w:color w:val="002060"/>
          <w:highlight w:val="yellow"/>
          <w:u w:val="single"/>
          <w:rtl/>
        </w:rPr>
        <w:t>שלב ד'3</w:t>
      </w:r>
      <w:r w:rsidR="00C65305">
        <w:rPr>
          <w:rFonts w:hint="cs"/>
          <w:b/>
          <w:bCs/>
          <w:color w:val="002060"/>
          <w:highlight w:val="yellow"/>
          <w:u w:val="single"/>
          <w:rtl/>
        </w:rPr>
        <w:t xml:space="preserve"> </w:t>
      </w:r>
      <w:r>
        <w:rPr>
          <w:rFonts w:hint="cs"/>
          <w:b/>
          <w:bCs/>
          <w:color w:val="002060"/>
          <w:highlight w:val="yellow"/>
          <w:u w:val="single"/>
          <w:rtl/>
        </w:rPr>
        <w:t xml:space="preserve"> </w:t>
      </w:r>
      <w:r>
        <w:rPr>
          <w:b/>
          <w:bCs/>
          <w:color w:val="002060"/>
          <w:highlight w:val="yellow"/>
          <w:u w:val="single"/>
          <w:rtl/>
        </w:rPr>
        <w:t>–</w:t>
      </w:r>
      <w:r>
        <w:rPr>
          <w:rFonts w:hint="cs"/>
          <w:b/>
          <w:bCs/>
          <w:color w:val="002060"/>
          <w:highlight w:val="yellow"/>
          <w:u w:val="single"/>
          <w:rtl/>
        </w:rPr>
        <w:t xml:space="preserve"> הצגת שקופיות וסיווג משותף לדרגות הרצון (</w:t>
      </w:r>
      <w:r w:rsidR="00C65305">
        <w:rPr>
          <w:rFonts w:hint="cs"/>
          <w:b/>
          <w:bCs/>
          <w:color w:val="002060"/>
          <w:highlight w:val="yellow"/>
          <w:u w:val="single"/>
          <w:rtl/>
        </w:rPr>
        <w:t>מצגת שקפים 14-26)</w:t>
      </w:r>
    </w:p>
    <w:p w:rsidR="00FE5E92" w:rsidRPr="009B2DBD" w:rsidRDefault="00FE5E92" w:rsidP="00FE5E92">
      <w:pPr>
        <w:rPr>
          <w:b/>
          <w:bCs/>
          <w:color w:val="002060"/>
          <w:highlight w:val="yellow"/>
          <w:u w:val="single"/>
          <w:rtl/>
        </w:rPr>
      </w:pPr>
      <w:r w:rsidRPr="009B2DBD">
        <w:rPr>
          <w:rFonts w:hint="cs"/>
          <w:b/>
          <w:bCs/>
          <w:color w:val="002060"/>
          <w:highlight w:val="yellow"/>
          <w:u w:val="single"/>
          <w:rtl/>
        </w:rPr>
        <w:t xml:space="preserve">שלב </w:t>
      </w:r>
      <w:r>
        <w:rPr>
          <w:rFonts w:hint="cs"/>
          <w:b/>
          <w:bCs/>
          <w:color w:val="002060"/>
          <w:highlight w:val="yellow"/>
          <w:u w:val="single"/>
          <w:rtl/>
        </w:rPr>
        <w:t>ה</w:t>
      </w:r>
      <w:r w:rsidRPr="009B2DBD">
        <w:rPr>
          <w:rFonts w:hint="cs"/>
          <w:b/>
          <w:bCs/>
          <w:color w:val="002060"/>
          <w:highlight w:val="yellow"/>
          <w:u w:val="single"/>
          <w:rtl/>
        </w:rPr>
        <w:t xml:space="preserve"> </w:t>
      </w:r>
      <w:r w:rsidRPr="009B2DBD">
        <w:rPr>
          <w:b/>
          <w:bCs/>
          <w:color w:val="002060"/>
          <w:highlight w:val="yellow"/>
          <w:u w:val="single"/>
          <w:rtl/>
        </w:rPr>
        <w:t>–</w:t>
      </w:r>
      <w:r w:rsidRPr="009B2DBD">
        <w:rPr>
          <w:rFonts w:hint="cs"/>
          <w:b/>
          <w:bCs/>
          <w:color w:val="002060"/>
          <w:highlight w:val="yellow"/>
          <w:u w:val="single"/>
          <w:rtl/>
        </w:rPr>
        <w:t xml:space="preserve"> </w:t>
      </w:r>
      <w:r>
        <w:rPr>
          <w:rFonts w:hint="cs"/>
          <w:b/>
          <w:bCs/>
          <w:color w:val="002060"/>
          <w:highlight w:val="yellow"/>
          <w:u w:val="single"/>
          <w:rtl/>
        </w:rPr>
        <w:t xml:space="preserve">תרגיל מס' 3 </w:t>
      </w:r>
      <w:r>
        <w:rPr>
          <w:b/>
          <w:bCs/>
          <w:color w:val="002060"/>
          <w:highlight w:val="yellow"/>
          <w:u w:val="single"/>
          <w:rtl/>
        </w:rPr>
        <w:t>–</w:t>
      </w:r>
      <w:r>
        <w:rPr>
          <w:rFonts w:hint="cs"/>
          <w:b/>
          <w:bCs/>
          <w:color w:val="002060"/>
          <w:highlight w:val="yellow"/>
          <w:u w:val="single"/>
          <w:rtl/>
        </w:rPr>
        <w:t xml:space="preserve"> </w:t>
      </w:r>
      <w:r w:rsidR="005D7B77">
        <w:rPr>
          <w:rFonts w:hint="cs"/>
          <w:b/>
          <w:bCs/>
          <w:color w:val="002060"/>
          <w:highlight w:val="yellow"/>
          <w:u w:val="single"/>
          <w:rtl/>
        </w:rPr>
        <w:t>מיפוי הרצון -  -</w:t>
      </w:r>
      <w:r>
        <w:rPr>
          <w:rFonts w:hint="cs"/>
          <w:b/>
          <w:bCs/>
          <w:color w:val="002060"/>
          <w:highlight w:val="yellow"/>
          <w:u w:val="single"/>
          <w:rtl/>
        </w:rPr>
        <w:t>שיבוץ רצונות המופיעים בפתקים לפי 4 דרגות הרצון</w:t>
      </w:r>
    </w:p>
    <w:p w:rsidR="00C715BE" w:rsidRDefault="00C715BE" w:rsidP="00C763E9">
      <w:pPr>
        <w:rPr>
          <w:color w:val="002060"/>
          <w:rtl/>
        </w:rPr>
      </w:pPr>
      <w:r>
        <w:rPr>
          <w:rFonts w:hint="cs"/>
          <w:color w:val="002060"/>
          <w:rtl/>
        </w:rPr>
        <w:t>התרגיל: להתחלק לזוגות. כל זוג מקבל כ-3 פתקים עם רצונות. עליהם לדון ולסווג בטבלה לפי סוגי הרצון.</w:t>
      </w:r>
    </w:p>
    <w:p w:rsidR="00C715BE" w:rsidRDefault="00C715BE" w:rsidP="00C715BE">
      <w:pPr>
        <w:rPr>
          <w:color w:val="002060"/>
          <w:rtl/>
        </w:rPr>
      </w:pPr>
      <w:r>
        <w:rPr>
          <w:rFonts w:hint="cs"/>
          <w:color w:val="002060"/>
          <w:rtl/>
        </w:rPr>
        <w:t xml:space="preserve">לאחר סיום המטלה כל זוג יציג את החלטותיו. צפוי להתחיל דיון וויכוח לגבי הסיווג </w:t>
      </w:r>
      <w:r w:rsidR="00BD017A">
        <w:rPr>
          <w:rFonts w:hint="cs"/>
          <w:color w:val="002060"/>
          <w:rtl/>
        </w:rPr>
        <w:t xml:space="preserve">שכן אתה פעולה יכולה להיעשות מתוך רצונות וכוונות שונות לחלוטין, ובהתאם היו מסווגות באופן שונה. </w:t>
      </w:r>
      <w:r>
        <w:rPr>
          <w:rFonts w:hint="cs"/>
          <w:color w:val="002060"/>
          <w:rtl/>
        </w:rPr>
        <w:t xml:space="preserve">וכאן כבר מונח השורש לשלב הבא </w:t>
      </w:r>
    </w:p>
    <w:p w:rsidR="009B2DBD" w:rsidRDefault="00FE5E92" w:rsidP="00C763E9">
      <w:pPr>
        <w:rPr>
          <w:color w:val="002060"/>
          <w:rtl/>
        </w:rPr>
      </w:pPr>
      <w:r>
        <w:rPr>
          <w:rFonts w:hint="cs"/>
          <w:color w:val="002060"/>
          <w:rtl/>
        </w:rPr>
        <w:t>מטרת התרגיל :</w:t>
      </w:r>
    </w:p>
    <w:p w:rsidR="00FE5E92" w:rsidRDefault="00FE5E92" w:rsidP="00FE5E92">
      <w:pPr>
        <w:pStyle w:val="ListParagraph"/>
        <w:numPr>
          <w:ilvl w:val="0"/>
          <w:numId w:val="5"/>
        </w:numPr>
        <w:rPr>
          <w:color w:val="002060"/>
        </w:rPr>
      </w:pPr>
      <w:r>
        <w:rPr>
          <w:rFonts w:hint="cs"/>
          <w:color w:val="002060"/>
          <w:rtl/>
        </w:rPr>
        <w:t xml:space="preserve">לעורר את </w:t>
      </w:r>
      <w:r w:rsidRPr="00FE5E92">
        <w:rPr>
          <w:rFonts w:hint="cs"/>
          <w:b/>
          <w:bCs/>
          <w:color w:val="002060"/>
          <w:rtl/>
        </w:rPr>
        <w:t>המודעות</w:t>
      </w:r>
      <w:r>
        <w:rPr>
          <w:rFonts w:hint="cs"/>
          <w:b/>
          <w:bCs/>
          <w:color w:val="002060"/>
          <w:rtl/>
        </w:rPr>
        <w:t xml:space="preserve"> וההבנה</w:t>
      </w:r>
      <w:r w:rsidRPr="00FE5E92">
        <w:rPr>
          <w:rFonts w:hint="cs"/>
          <w:b/>
          <w:bCs/>
          <w:color w:val="002060"/>
          <w:rtl/>
        </w:rPr>
        <w:t xml:space="preserve"> ולעורר חשיבה ואבחנה בין סוגי הרצונות השונים</w:t>
      </w:r>
      <w:r>
        <w:rPr>
          <w:rFonts w:hint="cs"/>
          <w:color w:val="002060"/>
          <w:rtl/>
        </w:rPr>
        <w:t>.</w:t>
      </w:r>
    </w:p>
    <w:p w:rsidR="00FE5E92" w:rsidRDefault="00FE5E92" w:rsidP="00FE5E92">
      <w:pPr>
        <w:pStyle w:val="ListParagraph"/>
        <w:numPr>
          <w:ilvl w:val="0"/>
          <w:numId w:val="5"/>
        </w:numPr>
        <w:rPr>
          <w:color w:val="002060"/>
        </w:rPr>
      </w:pPr>
      <w:r>
        <w:rPr>
          <w:rFonts w:hint="cs"/>
          <w:color w:val="002060"/>
          <w:rtl/>
        </w:rPr>
        <w:t xml:space="preserve">חשיבות שאדם ידע לסווג כדי שיוכל לבדוק </w:t>
      </w:r>
      <w:r w:rsidRPr="00FE5E92">
        <w:rPr>
          <w:rFonts w:hint="cs"/>
          <w:b/>
          <w:bCs/>
          <w:color w:val="002060"/>
          <w:rtl/>
        </w:rPr>
        <w:t>מה חומר הדלק שמניע אותו</w:t>
      </w:r>
      <w:r>
        <w:rPr>
          <w:rFonts w:hint="cs"/>
          <w:color w:val="002060"/>
          <w:rtl/>
        </w:rPr>
        <w:t>, מה הגורמים המוטיבציונים שבו.</w:t>
      </w:r>
    </w:p>
    <w:p w:rsidR="00FE5E92" w:rsidRDefault="00FE5E92" w:rsidP="00FE5E92">
      <w:pPr>
        <w:pStyle w:val="ListParagraph"/>
        <w:numPr>
          <w:ilvl w:val="0"/>
          <w:numId w:val="5"/>
        </w:numPr>
        <w:rPr>
          <w:color w:val="002060"/>
        </w:rPr>
      </w:pPr>
      <w:r w:rsidRPr="00FE5E92">
        <w:rPr>
          <w:rFonts w:hint="cs"/>
          <w:b/>
          <w:bCs/>
          <w:color w:val="002060"/>
          <w:rtl/>
        </w:rPr>
        <w:t xml:space="preserve">יעורר את המודעות לפער </w:t>
      </w:r>
      <w:r>
        <w:rPr>
          <w:rFonts w:hint="cs"/>
          <w:b/>
          <w:bCs/>
          <w:color w:val="002060"/>
          <w:rtl/>
        </w:rPr>
        <w:t xml:space="preserve">האישי אצלו </w:t>
      </w:r>
      <w:r w:rsidRPr="00FE5E92">
        <w:rPr>
          <w:rFonts w:hint="cs"/>
          <w:b/>
          <w:bCs/>
          <w:color w:val="002060"/>
          <w:rtl/>
        </w:rPr>
        <w:t>בין הרצוי למצוי</w:t>
      </w:r>
      <w:r>
        <w:rPr>
          <w:rFonts w:hint="cs"/>
          <w:color w:val="002060"/>
          <w:rtl/>
        </w:rPr>
        <w:t>. כך אדם יוכל לבדוק היכן הוא נמצא כרגע על סרגל המדידה של הרצונות. (</w:t>
      </w:r>
      <w:r w:rsidRPr="00FE5E92">
        <w:rPr>
          <w:rFonts w:hint="cs"/>
          <w:b/>
          <w:bCs/>
          <w:color w:val="002060"/>
          <w:rtl/>
        </w:rPr>
        <w:t>מצוי</w:t>
      </w:r>
      <w:r>
        <w:rPr>
          <w:rFonts w:hint="cs"/>
          <w:color w:val="002060"/>
          <w:rtl/>
        </w:rPr>
        <w:t>) ולהתחיל לבדוק בעצמו היכן היה אולי מעוניין להיות (</w:t>
      </w:r>
      <w:r w:rsidRPr="00FE5E92">
        <w:rPr>
          <w:rFonts w:hint="cs"/>
          <w:b/>
          <w:bCs/>
          <w:color w:val="002060"/>
          <w:rtl/>
        </w:rPr>
        <w:t>רצוי</w:t>
      </w:r>
      <w:r>
        <w:rPr>
          <w:rFonts w:hint="cs"/>
          <w:color w:val="002060"/>
          <w:rtl/>
        </w:rPr>
        <w:t>).</w:t>
      </w:r>
    </w:p>
    <w:p w:rsidR="00C715BE" w:rsidRPr="00C715BE" w:rsidRDefault="00C715BE" w:rsidP="00C715BE">
      <w:pPr>
        <w:pStyle w:val="ListParagraph"/>
        <w:numPr>
          <w:ilvl w:val="0"/>
          <w:numId w:val="5"/>
        </w:numPr>
        <w:rPr>
          <w:b/>
          <w:bCs/>
          <w:color w:val="002060"/>
        </w:rPr>
      </w:pPr>
      <w:r>
        <w:rPr>
          <w:rFonts w:hint="cs"/>
          <w:color w:val="002060"/>
          <w:rtl/>
        </w:rPr>
        <w:t>יקנה תחושה שניתן בידינו</w:t>
      </w:r>
      <w:r w:rsidRPr="00C715BE">
        <w:rPr>
          <w:rFonts w:hint="cs"/>
          <w:color w:val="002060"/>
          <w:rtl/>
        </w:rPr>
        <w:t xml:space="preserve"> מפתח </w:t>
      </w:r>
      <w:r w:rsidRPr="00C715BE">
        <w:rPr>
          <w:rFonts w:hint="cs"/>
          <w:b/>
          <w:bCs/>
          <w:color w:val="002060"/>
          <w:rtl/>
        </w:rPr>
        <w:t>ללמוד על עצמנו</w:t>
      </w:r>
      <w:r w:rsidRPr="00C715BE">
        <w:rPr>
          <w:rFonts w:hint="cs"/>
          <w:color w:val="002060"/>
          <w:rtl/>
        </w:rPr>
        <w:t xml:space="preserve"> ומעבר לכך </w:t>
      </w:r>
      <w:r w:rsidRPr="00C715BE">
        <w:rPr>
          <w:rFonts w:hint="cs"/>
          <w:b/>
          <w:bCs/>
          <w:color w:val="002060"/>
          <w:rtl/>
        </w:rPr>
        <w:t>לעורר את הרצון לתהליך התפתחות רוחנית</w:t>
      </w:r>
      <w:r w:rsidR="00BA26E5">
        <w:rPr>
          <w:rFonts w:hint="cs"/>
          <w:b/>
          <w:bCs/>
          <w:color w:val="002060"/>
          <w:rtl/>
        </w:rPr>
        <w:t xml:space="preserve"> ולצמיחה אישית.</w:t>
      </w:r>
    </w:p>
    <w:p w:rsidR="00C715BE" w:rsidRPr="00BD017A" w:rsidRDefault="00C715BE" w:rsidP="00FE5E92">
      <w:pPr>
        <w:rPr>
          <w:b/>
          <w:bCs/>
          <w:u w:val="single"/>
          <w:rtl/>
        </w:rPr>
      </w:pPr>
      <w:r w:rsidRPr="00BD017A">
        <w:rPr>
          <w:rFonts w:hint="cs"/>
          <w:b/>
          <w:bCs/>
          <w:u w:val="single"/>
          <w:rtl/>
        </w:rPr>
        <w:t>סיכום</w:t>
      </w:r>
    </w:p>
    <w:p w:rsidR="00FE5E92" w:rsidRDefault="00FE5E92" w:rsidP="00FE5E92">
      <w:pPr>
        <w:rPr>
          <w:rtl/>
        </w:rPr>
      </w:pPr>
      <w:r>
        <w:rPr>
          <w:rFonts w:hint="cs"/>
          <w:rtl/>
        </w:rPr>
        <w:t xml:space="preserve">ראינו בשיעור הקודם שכל פעולה ופעולה שלנו נבחנת על הציר של תענוג וסבל. מטרתנו ככל שאנו יכולים להשיג עונג ולברוח מסבל. </w:t>
      </w:r>
      <w:r w:rsidRPr="00C715BE">
        <w:rPr>
          <w:rFonts w:hint="cs"/>
          <w:b/>
          <w:bCs/>
          <w:rtl/>
        </w:rPr>
        <w:t>אבל אנחנו לא תמיד יודעים איך לעשות זאת.</w:t>
      </w:r>
    </w:p>
    <w:p w:rsidR="00FE5E92" w:rsidRPr="00BD017A" w:rsidRDefault="00FE5E92" w:rsidP="00C715BE">
      <w:pPr>
        <w:rPr>
          <w:rtl/>
        </w:rPr>
      </w:pPr>
      <w:r>
        <w:rPr>
          <w:rFonts w:hint="cs"/>
          <w:rtl/>
        </w:rPr>
        <w:t xml:space="preserve">כעת אנו רואים שניתן לעשות אבחנות </w:t>
      </w:r>
      <w:r w:rsidR="00C715BE" w:rsidRPr="00BD017A">
        <w:rPr>
          <w:rFonts w:hint="cs"/>
          <w:rtl/>
        </w:rPr>
        <w:t>בסוגי התענוג: יש תענוג גופני ותענוג נפשי, תענוג התלוי בחומר ובהנאת החושים, ותענוג מקניין , תענוג מחברה, ותענוג מהתפתחות. יש תענוגים יותר קצרי טווח וארוכי טווח.</w:t>
      </w:r>
    </w:p>
    <w:p w:rsidR="00BD017A" w:rsidRPr="00BD017A" w:rsidRDefault="00BD017A" w:rsidP="00C715BE">
      <w:pPr>
        <w:rPr>
          <w:rtl/>
        </w:rPr>
      </w:pPr>
      <w:r w:rsidRPr="00BD017A">
        <w:rPr>
          <w:rFonts w:hint="cs"/>
          <w:rtl/>
        </w:rPr>
        <w:t xml:space="preserve">התענוגים האלה </w:t>
      </w:r>
      <w:r w:rsidR="00BA26E5">
        <w:rPr>
          <w:rFonts w:hint="cs"/>
          <w:rtl/>
        </w:rPr>
        <w:t xml:space="preserve">על רמותיהם ותועלותיהם השונות </w:t>
      </w:r>
      <w:r w:rsidRPr="00BD017A">
        <w:rPr>
          <w:rFonts w:hint="cs"/>
          <w:rtl/>
        </w:rPr>
        <w:t>תלויים בטיב הרצונות שלנו. לכן אם נהיה מודעים לרצונות שבנו ,נתחיל להתבונן בהם באופן שוטף ונשאף להצמיחם לכיוון רצונות יותר רוחניים, המובילים להתפתחות נפשית תודעתית, האושר שלנו צפוי לגדול.</w:t>
      </w:r>
    </w:p>
    <w:p w:rsidR="00BD017A" w:rsidRDefault="00BD017A" w:rsidP="00C715BE">
      <w:pPr>
        <w:rPr>
          <w:rtl/>
        </w:rPr>
      </w:pPr>
      <w:r w:rsidRPr="00BD017A">
        <w:rPr>
          <w:rFonts w:hint="cs"/>
          <w:b/>
          <w:bCs/>
          <w:rtl/>
        </w:rPr>
        <w:t>חשוב לציין:</w:t>
      </w:r>
      <w:r w:rsidRPr="00BD017A">
        <w:rPr>
          <w:rFonts w:hint="cs"/>
          <w:rtl/>
        </w:rPr>
        <w:t xml:space="preserve"> </w:t>
      </w:r>
    </w:p>
    <w:p w:rsidR="00BD017A" w:rsidRDefault="00BD017A" w:rsidP="00BD017A">
      <w:pPr>
        <w:pStyle w:val="ListParagraph"/>
        <w:numPr>
          <w:ilvl w:val="0"/>
          <w:numId w:val="6"/>
        </w:numPr>
        <w:rPr>
          <w:rtl/>
        </w:rPr>
      </w:pPr>
      <w:r w:rsidRPr="00BD017A">
        <w:rPr>
          <w:rFonts w:hint="cs"/>
          <w:rtl/>
        </w:rPr>
        <w:t>בכולנו פועלים כל סוגי הרצונות. השוני במינון ובחוזק של כל דרגה הבאה לידי ביטוי בעיקר בזמנים של התנגשות בין ערכים ורצונות.</w:t>
      </w:r>
    </w:p>
    <w:p w:rsidR="00BD017A" w:rsidRDefault="00BD017A" w:rsidP="00BD017A">
      <w:pPr>
        <w:pStyle w:val="ListParagraph"/>
        <w:numPr>
          <w:ilvl w:val="0"/>
          <w:numId w:val="6"/>
        </w:numPr>
      </w:pPr>
      <w:r>
        <w:rPr>
          <w:rFonts w:hint="cs"/>
          <w:rtl/>
        </w:rPr>
        <w:t>בידינו לשנות את הרצונות שבנו, ע"י העלאת מודעות.</w:t>
      </w:r>
    </w:p>
    <w:p w:rsidR="00BD017A" w:rsidRDefault="00BD017A" w:rsidP="00BD017A">
      <w:pPr>
        <w:pStyle w:val="ListParagraph"/>
        <w:numPr>
          <w:ilvl w:val="0"/>
          <w:numId w:val="6"/>
        </w:numPr>
      </w:pPr>
      <w:r>
        <w:rPr>
          <w:rFonts w:hint="cs"/>
          <w:rtl/>
        </w:rPr>
        <w:t>כפועל יוצא האושר שלנו נמצא בידיים שלנו, או ליתר דיוק ברצון שלנו. (הדרך ארוכה היא ויפה)</w:t>
      </w:r>
      <w:r w:rsidR="00BA26E5">
        <w:rPr>
          <w:rFonts w:hint="cs"/>
          <w:rtl/>
        </w:rPr>
        <w:t>.</w:t>
      </w:r>
    </w:p>
    <w:p w:rsidR="00BA26E5" w:rsidRPr="00BA26E5" w:rsidRDefault="00BA26E5" w:rsidP="00BD017A">
      <w:pPr>
        <w:pStyle w:val="ListParagraph"/>
        <w:numPr>
          <w:ilvl w:val="0"/>
          <w:numId w:val="6"/>
        </w:numPr>
        <w:rPr>
          <w:b/>
          <w:bCs/>
          <w:rtl/>
        </w:rPr>
      </w:pPr>
      <w:r>
        <w:rPr>
          <w:rFonts w:hint="cs"/>
          <w:rtl/>
        </w:rPr>
        <w:t xml:space="preserve">חשוב להבין שמדובר בתהליך. חשוב שיהיה ללא שיפוטיות. ובשמחה </w:t>
      </w:r>
      <w:r w:rsidRPr="00BA26E5">
        <w:rPr>
          <w:rFonts w:hint="cs"/>
          <w:b/>
          <w:bCs/>
          <w:rtl/>
        </w:rPr>
        <w:t>(אותיות מחשבה)</w:t>
      </w:r>
    </w:p>
    <w:p w:rsidR="00BA26E5" w:rsidRDefault="00BA26E5" w:rsidP="00C715BE">
      <w:pPr>
        <w:rPr>
          <w:color w:val="002060"/>
          <w:rtl/>
        </w:rPr>
      </w:pPr>
      <w:r w:rsidRPr="00BA26E5">
        <w:rPr>
          <w:rFonts w:hint="cs"/>
          <w:b/>
          <w:bCs/>
          <w:color w:val="002060"/>
          <w:rtl/>
        </w:rPr>
        <w:t>סיווג משפטים</w:t>
      </w:r>
      <w:r>
        <w:rPr>
          <w:rFonts w:hint="cs"/>
          <w:color w:val="002060"/>
          <w:rtl/>
        </w:rPr>
        <w:t xml:space="preserve"> - </w:t>
      </w:r>
    </w:p>
    <w:p w:rsidR="00BA26E5" w:rsidRDefault="00BA26E5" w:rsidP="00C715BE">
      <w:pPr>
        <w:rPr>
          <w:rtl/>
        </w:rPr>
      </w:pPr>
      <w:r w:rsidRPr="00BA26E5">
        <w:rPr>
          <w:rFonts w:hint="cs"/>
          <w:b/>
          <w:bCs/>
          <w:rtl/>
        </w:rPr>
        <w:t>אני רוצה להרגיש מוערך</w:t>
      </w:r>
      <w:r>
        <w:rPr>
          <w:rFonts w:hint="cs"/>
          <w:b/>
          <w:bCs/>
          <w:color w:val="002060"/>
          <w:rtl/>
        </w:rPr>
        <w:t xml:space="preserve"> </w:t>
      </w:r>
      <w:r>
        <w:rPr>
          <w:b/>
          <w:bCs/>
          <w:color w:val="002060"/>
          <w:rtl/>
        </w:rPr>
        <w:t>–</w:t>
      </w:r>
      <w:r>
        <w:rPr>
          <w:rFonts w:hint="cs"/>
          <w:b/>
          <w:bCs/>
          <w:color w:val="002060"/>
          <w:rtl/>
        </w:rPr>
        <w:t xml:space="preserve"> מדרגת חי </w:t>
      </w:r>
      <w:r>
        <w:rPr>
          <w:b/>
          <w:bCs/>
          <w:color w:val="002060"/>
          <w:rtl/>
        </w:rPr>
        <w:t>–</w:t>
      </w:r>
      <w:r>
        <w:rPr>
          <w:rFonts w:hint="cs"/>
          <w:b/>
          <w:bCs/>
          <w:color w:val="002060"/>
          <w:rtl/>
        </w:rPr>
        <w:t xml:space="preserve"> </w:t>
      </w:r>
      <w:r w:rsidRPr="00BA26E5">
        <w:rPr>
          <w:rFonts w:hint="cs"/>
          <w:color w:val="002060"/>
          <w:rtl/>
        </w:rPr>
        <w:t>רצון חברתי</w:t>
      </w:r>
      <w:r>
        <w:rPr>
          <w:rFonts w:hint="cs"/>
          <w:rtl/>
        </w:rPr>
        <w:t>. מאנשים בדרגה שלי.</w:t>
      </w:r>
    </w:p>
    <w:p w:rsidR="00BD017A" w:rsidRDefault="00BA26E5" w:rsidP="00C715BE">
      <w:pPr>
        <w:rPr>
          <w:color w:val="002060"/>
          <w:rtl/>
        </w:rPr>
      </w:pPr>
      <w:r w:rsidRPr="00BA26E5">
        <w:rPr>
          <w:rFonts w:hint="cs"/>
          <w:b/>
          <w:bCs/>
          <w:rtl/>
        </w:rPr>
        <w:t>אני רוצה להיות בשליטה -</w:t>
      </w:r>
      <w:r>
        <w:rPr>
          <w:rFonts w:hint="cs"/>
          <w:rtl/>
        </w:rPr>
        <w:t xml:space="preserve"> </w:t>
      </w:r>
      <w:r w:rsidRPr="00BA26E5">
        <w:rPr>
          <w:rFonts w:hint="cs"/>
          <w:rtl/>
        </w:rPr>
        <w:t xml:space="preserve"> </w:t>
      </w:r>
      <w:r w:rsidRPr="00BA26E5">
        <w:rPr>
          <w:rFonts w:hint="cs"/>
          <w:color w:val="002060"/>
          <w:rtl/>
        </w:rPr>
        <w:t xml:space="preserve">(שליטה על אחרים </w:t>
      </w:r>
      <w:r w:rsidRPr="00BA26E5">
        <w:rPr>
          <w:color w:val="002060"/>
          <w:rtl/>
        </w:rPr>
        <w:t>–</w:t>
      </w:r>
      <w:r w:rsidRPr="00BA26E5">
        <w:rPr>
          <w:rFonts w:hint="cs"/>
          <w:color w:val="002060"/>
          <w:rtl/>
        </w:rPr>
        <w:t xml:space="preserve"> </w:t>
      </w:r>
      <w:r w:rsidRPr="00BA26E5">
        <w:rPr>
          <w:rFonts w:hint="cs"/>
          <w:b/>
          <w:bCs/>
          <w:color w:val="002060"/>
          <w:rtl/>
        </w:rPr>
        <w:t>מדרגת חי), (</w:t>
      </w:r>
      <w:r w:rsidRPr="00BA26E5">
        <w:rPr>
          <w:rFonts w:hint="cs"/>
          <w:color w:val="002060"/>
          <w:rtl/>
        </w:rPr>
        <w:t>שליטה עצמית</w:t>
      </w:r>
      <w:r w:rsidRPr="00BA26E5">
        <w:rPr>
          <w:rFonts w:hint="cs"/>
          <w:b/>
          <w:bCs/>
          <w:color w:val="002060"/>
          <w:rtl/>
        </w:rPr>
        <w:t xml:space="preserve"> </w:t>
      </w:r>
      <w:r w:rsidRPr="00BA26E5">
        <w:rPr>
          <w:b/>
          <w:bCs/>
          <w:color w:val="002060"/>
          <w:rtl/>
        </w:rPr>
        <w:t>–</w:t>
      </w:r>
      <w:r w:rsidRPr="00BA26E5">
        <w:rPr>
          <w:rFonts w:hint="cs"/>
          <w:b/>
          <w:bCs/>
          <w:color w:val="002060"/>
          <w:rtl/>
        </w:rPr>
        <w:t xml:space="preserve"> </w:t>
      </w:r>
      <w:r w:rsidRPr="00BA26E5">
        <w:rPr>
          <w:rFonts w:hint="cs"/>
          <w:color w:val="002060"/>
          <w:rtl/>
        </w:rPr>
        <w:t xml:space="preserve">התפתחות תודעתית נפשית </w:t>
      </w:r>
      <w:r w:rsidRPr="00BA26E5">
        <w:rPr>
          <w:color w:val="002060"/>
          <w:rtl/>
        </w:rPr>
        <w:t>–</w:t>
      </w:r>
      <w:r w:rsidRPr="00BA26E5">
        <w:rPr>
          <w:rFonts w:hint="cs"/>
          <w:color w:val="002060"/>
          <w:rtl/>
        </w:rPr>
        <w:t xml:space="preserve"> </w:t>
      </w:r>
      <w:r w:rsidRPr="00BA26E5">
        <w:rPr>
          <w:rFonts w:hint="cs"/>
          <w:b/>
          <w:bCs/>
          <w:color w:val="002060"/>
          <w:rtl/>
        </w:rPr>
        <w:t>דרגת מדבר</w:t>
      </w:r>
      <w:r w:rsidRPr="00BA26E5">
        <w:rPr>
          <w:rFonts w:hint="cs"/>
          <w:color w:val="002060"/>
          <w:rtl/>
        </w:rPr>
        <w:t>)</w:t>
      </w:r>
    </w:p>
    <w:p w:rsidR="00BA26E5" w:rsidRDefault="00BA26E5" w:rsidP="005D7B77">
      <w:pPr>
        <w:rPr>
          <w:color w:val="002060"/>
          <w:rtl/>
        </w:rPr>
      </w:pPr>
      <w:r w:rsidRPr="00BA26E5">
        <w:rPr>
          <w:rFonts w:hint="cs"/>
          <w:b/>
          <w:bCs/>
          <w:rtl/>
        </w:rPr>
        <w:t xml:space="preserve">אני רוצה ודאות </w:t>
      </w:r>
      <w:r>
        <w:rPr>
          <w:b/>
          <w:bCs/>
          <w:rtl/>
        </w:rPr>
        <w:t>–</w:t>
      </w:r>
      <w:r>
        <w:rPr>
          <w:rFonts w:hint="cs"/>
          <w:color w:val="002060"/>
          <w:rtl/>
        </w:rPr>
        <w:t xml:space="preserve"> </w:t>
      </w:r>
      <w:r w:rsidR="005D7B77">
        <w:rPr>
          <w:rFonts w:hint="cs"/>
          <w:color w:val="002060"/>
          <w:rtl/>
        </w:rPr>
        <w:t>(</w:t>
      </w:r>
      <w:r>
        <w:rPr>
          <w:rFonts w:hint="cs"/>
          <w:color w:val="002060"/>
          <w:rtl/>
        </w:rPr>
        <w:t xml:space="preserve">אני רוצה שהסביבה/המציאות החיצונית תספק לי </w:t>
      </w:r>
      <w:r w:rsidR="005D7B77">
        <w:rPr>
          <w:rFonts w:hint="cs"/>
          <w:color w:val="002060"/>
          <w:rtl/>
        </w:rPr>
        <w:t xml:space="preserve">דברים שמקנים ודאות כגון....פרנסה, בית,... מעצם הרצון שיגיע ממקור חיצוני </w:t>
      </w:r>
      <w:r w:rsidR="005D7B77" w:rsidRPr="005D7B77">
        <w:rPr>
          <w:rFonts w:hint="cs"/>
          <w:b/>
          <w:bCs/>
          <w:color w:val="002060"/>
          <w:rtl/>
        </w:rPr>
        <w:t>יסווג כדומם / צומח</w:t>
      </w:r>
      <w:r w:rsidR="005D7B77">
        <w:rPr>
          <w:rFonts w:hint="cs"/>
          <w:color w:val="002060"/>
          <w:rtl/>
        </w:rPr>
        <w:t xml:space="preserve">.) </w:t>
      </w:r>
    </w:p>
    <w:p w:rsidR="005D7B77" w:rsidRDefault="005D7B77" w:rsidP="005D7B77">
      <w:pPr>
        <w:rPr>
          <w:b/>
          <w:bCs/>
          <w:color w:val="002060"/>
          <w:highlight w:val="yellow"/>
          <w:u w:val="single"/>
          <w:rtl/>
        </w:rPr>
      </w:pPr>
      <w:r w:rsidRPr="005D7B77">
        <w:rPr>
          <w:rFonts w:hint="cs"/>
          <w:b/>
          <w:bCs/>
          <w:color w:val="002060"/>
          <w:highlight w:val="yellow"/>
          <w:u w:val="single"/>
          <w:rtl/>
        </w:rPr>
        <w:t xml:space="preserve">שלב ו'  - תרגיל 4 </w:t>
      </w:r>
      <w:r w:rsidRPr="005D7B77">
        <w:rPr>
          <w:b/>
          <w:bCs/>
          <w:color w:val="002060"/>
          <w:highlight w:val="yellow"/>
          <w:u w:val="single"/>
          <w:rtl/>
        </w:rPr>
        <w:t>–</w:t>
      </w:r>
      <w:r w:rsidRPr="005D7B77">
        <w:rPr>
          <w:rFonts w:hint="cs"/>
          <w:b/>
          <w:bCs/>
          <w:color w:val="002060"/>
          <w:highlight w:val="yellow"/>
          <w:u w:val="single"/>
          <w:rtl/>
        </w:rPr>
        <w:t xml:space="preserve"> מציאת מקור התענוג</w:t>
      </w:r>
      <w:r>
        <w:rPr>
          <w:rFonts w:hint="cs"/>
          <w:b/>
          <w:bCs/>
          <w:color w:val="002060"/>
          <w:highlight w:val="yellow"/>
          <w:u w:val="single"/>
          <w:rtl/>
        </w:rPr>
        <w:t xml:space="preserve"> </w:t>
      </w:r>
      <w:r>
        <w:rPr>
          <w:b/>
          <w:bCs/>
          <w:color w:val="002060"/>
          <w:highlight w:val="yellow"/>
          <w:u w:val="single"/>
          <w:rtl/>
        </w:rPr>
        <w:t>–</w:t>
      </w:r>
      <w:r>
        <w:rPr>
          <w:rFonts w:hint="cs"/>
          <w:b/>
          <w:bCs/>
          <w:color w:val="002060"/>
          <w:highlight w:val="yellow"/>
          <w:u w:val="single"/>
          <w:rtl/>
        </w:rPr>
        <w:t xml:space="preserve"> עבודה בזוגות</w:t>
      </w:r>
      <w:r w:rsidR="004F2F34">
        <w:rPr>
          <w:rFonts w:hint="cs"/>
          <w:b/>
          <w:bCs/>
          <w:color w:val="002060"/>
          <w:highlight w:val="yellow"/>
          <w:u w:val="single"/>
          <w:rtl/>
        </w:rPr>
        <w:t xml:space="preserve"> </w:t>
      </w:r>
    </w:p>
    <w:p w:rsidR="004F2F34" w:rsidRDefault="004F2F34" w:rsidP="005D7B77">
      <w:pPr>
        <w:rPr>
          <w:rtl/>
        </w:rPr>
      </w:pPr>
      <w:r w:rsidRPr="004F2F34">
        <w:rPr>
          <w:rFonts w:hint="cs"/>
          <w:rtl/>
        </w:rPr>
        <w:t>אחד מבני הזוג צריך לחשוב על משהו שהוא מאוד אוהב לעשות</w:t>
      </w:r>
      <w:r>
        <w:rPr>
          <w:rFonts w:hint="cs"/>
          <w:rtl/>
        </w:rPr>
        <w:t>.</w:t>
      </w:r>
    </w:p>
    <w:p w:rsidR="004F2F34" w:rsidRDefault="004F2F34" w:rsidP="005D7B77">
      <w:pPr>
        <w:rPr>
          <w:rtl/>
        </w:rPr>
      </w:pPr>
      <w:r>
        <w:rPr>
          <w:rFonts w:hint="cs"/>
          <w:rtl/>
        </w:rPr>
        <w:t>השני אמור לחקור בשאלות למה?</w:t>
      </w:r>
    </w:p>
    <w:p w:rsidR="004F2F34" w:rsidRPr="004F2F34" w:rsidRDefault="004F2F34" w:rsidP="004F2F34">
      <w:pPr>
        <w:rPr>
          <w:rtl/>
        </w:rPr>
      </w:pPr>
      <w:r>
        <w:rPr>
          <w:rFonts w:hint="cs"/>
          <w:rtl/>
        </w:rPr>
        <w:t xml:space="preserve">כשהמטרה לרדת לשורש הרצון ולשבץ בטבלה </w:t>
      </w:r>
      <w:r>
        <w:rPr>
          <w:rtl/>
        </w:rPr>
        <w:t>–</w:t>
      </w:r>
      <w:r>
        <w:rPr>
          <w:rFonts w:hint="cs"/>
          <w:rtl/>
        </w:rPr>
        <w:t xml:space="preserve"> לאיזה דרגת רצון זה שייך</w:t>
      </w:r>
    </w:p>
    <w:p w:rsidR="005D7B77" w:rsidRDefault="00C65305" w:rsidP="005D7B77">
      <w:pPr>
        <w:rPr>
          <w:b/>
          <w:bCs/>
          <w:color w:val="002060"/>
          <w:highlight w:val="yellow"/>
          <w:u w:val="single"/>
          <w:rtl/>
        </w:rPr>
      </w:pPr>
      <w:r w:rsidRPr="00C65305">
        <w:rPr>
          <w:rFonts w:hint="cs"/>
          <w:b/>
          <w:bCs/>
          <w:color w:val="002060"/>
          <w:highlight w:val="yellow"/>
          <w:u w:val="single"/>
          <w:rtl/>
        </w:rPr>
        <w:t xml:space="preserve">שלב ז' </w:t>
      </w:r>
      <w:r w:rsidRPr="00C65305">
        <w:rPr>
          <w:b/>
          <w:bCs/>
          <w:color w:val="002060"/>
          <w:highlight w:val="yellow"/>
          <w:u w:val="single"/>
          <w:rtl/>
        </w:rPr>
        <w:t>–</w:t>
      </w:r>
      <w:r w:rsidRPr="00C65305">
        <w:rPr>
          <w:rFonts w:hint="cs"/>
          <w:b/>
          <w:bCs/>
          <w:color w:val="002060"/>
          <w:highlight w:val="yellow"/>
          <w:u w:val="single"/>
          <w:rtl/>
        </w:rPr>
        <w:t xml:space="preserve"> הבחנה בין אמצעי לבין מטרה</w:t>
      </w:r>
      <w:r>
        <w:rPr>
          <w:rFonts w:hint="cs"/>
          <w:b/>
          <w:bCs/>
          <w:color w:val="002060"/>
          <w:highlight w:val="yellow"/>
          <w:u w:val="single"/>
          <w:rtl/>
        </w:rPr>
        <w:t xml:space="preserve"> (שקפים 27-30)</w:t>
      </w:r>
    </w:p>
    <w:p w:rsidR="00C65305" w:rsidRDefault="00C65305" w:rsidP="005D7B77">
      <w:pPr>
        <w:rPr>
          <w:rtl/>
        </w:rPr>
      </w:pPr>
      <w:r>
        <w:rPr>
          <w:rFonts w:hint="cs"/>
          <w:rtl/>
        </w:rPr>
        <w:t xml:space="preserve">הרעיון: </w:t>
      </w:r>
      <w:r w:rsidRPr="00C65305">
        <w:rPr>
          <w:rFonts w:hint="cs"/>
          <w:rtl/>
        </w:rPr>
        <w:t>לעיתים</w:t>
      </w:r>
      <w:r>
        <w:rPr>
          <w:rFonts w:hint="cs"/>
          <w:rtl/>
        </w:rPr>
        <w:t xml:space="preserve"> אותו מעשה יכול לנבוע מרצונות שונים. ולעיתים אותו רצון יכול להיות אמצעי או יכול להיות מטרה.</w:t>
      </w:r>
      <w:r w:rsidR="00105333">
        <w:rPr>
          <w:rFonts w:hint="cs"/>
          <w:rtl/>
        </w:rPr>
        <w:t xml:space="preserve"> </w:t>
      </w:r>
    </w:p>
    <w:p w:rsidR="00105333" w:rsidRDefault="00105333" w:rsidP="005D7B77">
      <w:pPr>
        <w:rPr>
          <w:rtl/>
        </w:rPr>
      </w:pPr>
      <w:r>
        <w:rPr>
          <w:rFonts w:hint="cs"/>
          <w:rtl/>
        </w:rPr>
        <w:t>אותה תמונה / אותה תמונת מציאות, תיראה ע"י אנשים שונים, ותקבל על ידם פרשנות שונה. בהתאם לפרשנות ינבע רצון שונה מדרגה שונה.</w:t>
      </w:r>
    </w:p>
    <w:p w:rsidR="00105333" w:rsidRDefault="00105333" w:rsidP="00105333">
      <w:pPr>
        <w:rPr>
          <w:rtl/>
        </w:rPr>
      </w:pPr>
      <w:r>
        <w:rPr>
          <w:rFonts w:hint="cs"/>
          <w:rtl/>
        </w:rPr>
        <w:t>אותה מציאות יכולה לנבוע מגורמים שונים ולהיות מתורגמת לפרשנויות שונות ומצב זה עומד בשורש שמאפשר ללמד זכות על כל אדם. שכן אמרו חז"ל: " אל תדון את חברך עד שתגיע למקומו" ומכיוון שלעולם לא ניתן להגיע למקומו של האחר מבחינת הגנים והכישורים שניתנו לו ומבחינת ההיסטוריה שלו הרי שלפי חז"ל אין לדון אותו אלא יש לסייע בידו.</w:t>
      </w:r>
    </w:p>
    <w:p w:rsidR="00C65305" w:rsidRDefault="00105333" w:rsidP="00105333">
      <w:pPr>
        <w:rPr>
          <w:color w:val="002060"/>
          <w:rtl/>
        </w:rPr>
      </w:pPr>
      <w:r>
        <w:rPr>
          <w:rFonts w:hint="cs"/>
          <w:b/>
          <w:bCs/>
          <w:rtl/>
        </w:rPr>
        <w:t>רצון ל</w:t>
      </w:r>
      <w:r w:rsidR="00C65305" w:rsidRPr="005D7B77">
        <w:rPr>
          <w:rFonts w:hint="cs"/>
          <w:b/>
          <w:bCs/>
          <w:rtl/>
        </w:rPr>
        <w:t xml:space="preserve">כסף </w:t>
      </w:r>
      <w:r w:rsidR="00C65305" w:rsidRPr="005D7B77">
        <w:rPr>
          <w:b/>
          <w:bCs/>
          <w:rtl/>
        </w:rPr>
        <w:t>–</w:t>
      </w:r>
      <w:r w:rsidR="00C65305">
        <w:rPr>
          <w:rFonts w:hint="cs"/>
          <w:color w:val="002060"/>
          <w:rtl/>
        </w:rPr>
        <w:t xml:space="preserve"> כאשר הכסף הוא המטרה </w:t>
      </w:r>
      <w:r w:rsidR="00C65305">
        <w:rPr>
          <w:color w:val="002060"/>
          <w:rtl/>
        </w:rPr>
        <w:t>–</w:t>
      </w:r>
      <w:r w:rsidR="00C65305">
        <w:rPr>
          <w:rFonts w:hint="cs"/>
          <w:color w:val="002060"/>
          <w:rtl/>
        </w:rPr>
        <w:t xml:space="preserve">שאיפה לעונג מקנין -  </w:t>
      </w:r>
      <w:r w:rsidR="00C65305" w:rsidRPr="005D7B77">
        <w:rPr>
          <w:rFonts w:hint="cs"/>
          <w:b/>
          <w:bCs/>
          <w:color w:val="002060"/>
          <w:rtl/>
        </w:rPr>
        <w:t>דרגת צומח</w:t>
      </w:r>
      <w:r w:rsidR="00C65305">
        <w:rPr>
          <w:rFonts w:hint="cs"/>
          <w:color w:val="002060"/>
          <w:rtl/>
        </w:rPr>
        <w:t xml:space="preserve">. (כאשר הכסף הינו אמצעי לצורך נתינה שלא להשגת מטרה </w:t>
      </w:r>
      <w:r w:rsidR="00C65305">
        <w:rPr>
          <w:color w:val="002060"/>
          <w:rtl/>
        </w:rPr>
        <w:t>–</w:t>
      </w:r>
      <w:r w:rsidR="00C65305">
        <w:rPr>
          <w:rFonts w:hint="cs"/>
          <w:color w:val="002060"/>
          <w:rtl/>
        </w:rPr>
        <w:t xml:space="preserve"> </w:t>
      </w:r>
      <w:r w:rsidR="00C65305" w:rsidRPr="00105333">
        <w:rPr>
          <w:rFonts w:hint="cs"/>
          <w:b/>
          <w:bCs/>
          <w:color w:val="002060"/>
          <w:rtl/>
        </w:rPr>
        <w:t>דרגת מדבר</w:t>
      </w:r>
      <w:r w:rsidR="00C65305">
        <w:rPr>
          <w:rFonts w:hint="cs"/>
          <w:color w:val="002060"/>
          <w:rtl/>
        </w:rPr>
        <w:t>)</w:t>
      </w:r>
      <w:r>
        <w:rPr>
          <w:rFonts w:hint="cs"/>
          <w:color w:val="002060"/>
          <w:rtl/>
        </w:rPr>
        <w:t>.</w:t>
      </w:r>
    </w:p>
    <w:p w:rsidR="00105333" w:rsidRDefault="00105333" w:rsidP="00105333">
      <w:pPr>
        <w:rPr>
          <w:color w:val="002060"/>
          <w:rtl/>
        </w:rPr>
      </w:pPr>
      <w:r w:rsidRPr="00105333">
        <w:rPr>
          <w:rFonts w:hint="cs"/>
          <w:b/>
          <w:bCs/>
          <w:rtl/>
        </w:rPr>
        <w:t xml:space="preserve">רצון לאכילה </w:t>
      </w:r>
      <w:r>
        <w:rPr>
          <w:b/>
          <w:bCs/>
          <w:rtl/>
        </w:rPr>
        <w:t>–</w:t>
      </w:r>
      <w:r>
        <w:rPr>
          <w:rFonts w:hint="cs"/>
          <w:color w:val="002060"/>
          <w:rtl/>
        </w:rPr>
        <w:t xml:space="preserve"> יכול לנבוע מרצון גופני (דומם) של תאווה פשוטה (טעים) </w:t>
      </w:r>
      <w:r>
        <w:rPr>
          <w:color w:val="002060"/>
          <w:rtl/>
        </w:rPr>
        <w:t>–</w:t>
      </w:r>
      <w:r>
        <w:rPr>
          <w:rFonts w:hint="cs"/>
          <w:color w:val="002060"/>
          <w:rtl/>
        </w:rPr>
        <w:t xml:space="preserve"> טומאה, יכול לנבוע מרצון להזין ולחזק את הגוף כדי שיוכל למלא את תפקידו (קדושה)</w:t>
      </w:r>
    </w:p>
    <w:p w:rsidR="00C65305" w:rsidRDefault="00C65305" w:rsidP="00C65305">
      <w:pPr>
        <w:rPr>
          <w:rFonts w:asciiTheme="majorBidi" w:hAnsiTheme="majorBidi" w:cstheme="majorBidi"/>
          <w:b/>
          <w:bCs/>
          <w:sz w:val="24"/>
          <w:szCs w:val="24"/>
          <w:rtl/>
        </w:rPr>
      </w:pPr>
      <w:r w:rsidRPr="00105333">
        <w:rPr>
          <w:rFonts w:asciiTheme="majorBidi" w:hAnsiTheme="majorBidi" w:cstheme="majorBidi"/>
          <w:b/>
          <w:bCs/>
          <w:sz w:val="24"/>
          <w:szCs w:val="24"/>
          <w:rtl/>
        </w:rPr>
        <w:t>ישבו רבי יהודה ורבי יוסי ורבי שמעון, וישב יהודה בן גרים לידם. פתח רבי יהודה ואמר : כמה נאים מעשיהן של אומה זו : תקנו שווקים, תקנו גשרים, תקנו מרחצאות. רבי יוסי שתק. נענה רבי שמעון בן יוחאי ואמר : כל מה שתקנו לא תקנו אלא לצורך עצמן. תקנו שווקין להושיב בהן שונות, מרחצאות לעדן בהם עצמן, גשרים ליטול מהן מכס.</w:t>
      </w:r>
      <w:r w:rsidRPr="00105333">
        <w:rPr>
          <w:rFonts w:asciiTheme="majorBidi" w:hAnsiTheme="majorBidi" w:cstheme="majorBidi"/>
          <w:b/>
          <w:bCs/>
          <w:color w:val="002060"/>
          <w:sz w:val="24"/>
          <w:szCs w:val="24"/>
          <w:rtl/>
        </w:rPr>
        <w:t xml:space="preserve"> </w:t>
      </w:r>
      <w:r w:rsidRPr="00105333">
        <w:rPr>
          <w:rFonts w:asciiTheme="majorBidi" w:hAnsiTheme="majorBidi" w:cstheme="majorBidi"/>
          <w:b/>
          <w:bCs/>
          <w:sz w:val="24"/>
          <w:szCs w:val="24"/>
          <w:rtl/>
        </w:rPr>
        <w:t>(מתוך מסכת שבת דף לג - לד.)</w:t>
      </w:r>
    </w:p>
    <w:p w:rsidR="00561B4F" w:rsidRDefault="00561B4F" w:rsidP="00C65305">
      <w:pPr>
        <w:rPr>
          <w:rFonts w:asciiTheme="majorBidi" w:hAnsiTheme="majorBidi" w:cstheme="majorBidi"/>
          <w:b/>
          <w:bCs/>
          <w:sz w:val="24"/>
          <w:szCs w:val="24"/>
          <w:rtl/>
        </w:rPr>
      </w:pPr>
    </w:p>
    <w:p w:rsidR="00561B4F" w:rsidRPr="00561B4F" w:rsidRDefault="00561B4F" w:rsidP="00C65305">
      <w:pPr>
        <w:rPr>
          <w:b/>
          <w:bCs/>
          <w:color w:val="002060"/>
          <w:highlight w:val="yellow"/>
          <w:u w:val="single"/>
          <w:rtl/>
        </w:rPr>
      </w:pPr>
      <w:r w:rsidRPr="00561B4F">
        <w:rPr>
          <w:rFonts w:hint="cs"/>
          <w:b/>
          <w:bCs/>
          <w:color w:val="002060"/>
          <w:highlight w:val="yellow"/>
          <w:u w:val="single"/>
          <w:rtl/>
        </w:rPr>
        <w:t>סיכום ביניים</w:t>
      </w:r>
      <w:r>
        <w:rPr>
          <w:rFonts w:hint="cs"/>
          <w:b/>
          <w:bCs/>
          <w:color w:val="002060"/>
          <w:highlight w:val="yellow"/>
          <w:u w:val="single"/>
          <w:rtl/>
        </w:rPr>
        <w:t xml:space="preserve"> </w:t>
      </w:r>
      <w:r>
        <w:rPr>
          <w:b/>
          <w:bCs/>
          <w:color w:val="002060"/>
          <w:highlight w:val="yellow"/>
          <w:u w:val="single"/>
          <w:rtl/>
        </w:rPr>
        <w:t>–</w:t>
      </w:r>
      <w:r>
        <w:rPr>
          <w:rFonts w:hint="cs"/>
          <w:b/>
          <w:bCs/>
          <w:color w:val="002060"/>
          <w:highlight w:val="yellow"/>
          <w:u w:val="single"/>
          <w:rtl/>
        </w:rPr>
        <w:t xml:space="preserve"> סיכום מושגים+שיעורי בית של שיעור קודם.</w:t>
      </w:r>
    </w:p>
    <w:sectPr w:rsidR="00561B4F" w:rsidRPr="00561B4F" w:rsidSect="0063509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275"/>
    <w:multiLevelType w:val="hybridMultilevel"/>
    <w:tmpl w:val="F828AC12"/>
    <w:lvl w:ilvl="0" w:tplc="A4387F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90050"/>
    <w:multiLevelType w:val="hybridMultilevel"/>
    <w:tmpl w:val="CF7EB2B8"/>
    <w:lvl w:ilvl="0" w:tplc="ECE6C0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542C1D"/>
    <w:multiLevelType w:val="hybridMultilevel"/>
    <w:tmpl w:val="C6E03CE4"/>
    <w:lvl w:ilvl="0" w:tplc="C00C43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32FD7"/>
    <w:multiLevelType w:val="hybridMultilevel"/>
    <w:tmpl w:val="5B1A6ED0"/>
    <w:lvl w:ilvl="0" w:tplc="18420B6A">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693E2DBE"/>
    <w:multiLevelType w:val="hybridMultilevel"/>
    <w:tmpl w:val="71FC389A"/>
    <w:lvl w:ilvl="0" w:tplc="83168C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767996"/>
    <w:multiLevelType w:val="multilevel"/>
    <w:tmpl w:val="7DFA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63E9"/>
    <w:rsid w:val="00105333"/>
    <w:rsid w:val="004F2F34"/>
    <w:rsid w:val="00561B4F"/>
    <w:rsid w:val="005D7B77"/>
    <w:rsid w:val="00620E52"/>
    <w:rsid w:val="00635096"/>
    <w:rsid w:val="006F5644"/>
    <w:rsid w:val="007C7E08"/>
    <w:rsid w:val="009B2DBD"/>
    <w:rsid w:val="00AC78C1"/>
    <w:rsid w:val="00B951CE"/>
    <w:rsid w:val="00BA26E5"/>
    <w:rsid w:val="00BD017A"/>
    <w:rsid w:val="00C06311"/>
    <w:rsid w:val="00C65305"/>
    <w:rsid w:val="00C715BE"/>
    <w:rsid w:val="00C763E9"/>
    <w:rsid w:val="00D44817"/>
    <w:rsid w:val="00FE5E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1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E9"/>
    <w:pPr>
      <w:ind w:left="720"/>
      <w:contextualSpacing/>
    </w:pPr>
  </w:style>
  <w:style w:type="paragraph" w:styleId="BalloonText">
    <w:name w:val="Balloon Text"/>
    <w:basedOn w:val="Normal"/>
    <w:link w:val="BalloonTextChar"/>
    <w:uiPriority w:val="99"/>
    <w:semiHidden/>
    <w:unhideWhenUsed/>
    <w:rsid w:val="009B2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BD"/>
    <w:rPr>
      <w:rFonts w:ascii="Tahoma" w:hAnsi="Tahoma" w:cs="Tahoma"/>
      <w:sz w:val="16"/>
      <w:szCs w:val="16"/>
    </w:rPr>
  </w:style>
  <w:style w:type="character" w:styleId="Hyperlink">
    <w:name w:val="Hyperlink"/>
    <w:basedOn w:val="DefaultParagraphFont"/>
    <w:uiPriority w:val="99"/>
    <w:semiHidden/>
    <w:unhideWhenUsed/>
    <w:rsid w:val="009B2DBD"/>
    <w:rPr>
      <w:color w:val="0000FF"/>
      <w:u w:val="single"/>
    </w:rPr>
  </w:style>
  <w:style w:type="paragraph" w:styleId="NormalWeb">
    <w:name w:val="Normal (Web)"/>
    <w:basedOn w:val="Normal"/>
    <w:uiPriority w:val="99"/>
    <w:semiHidden/>
    <w:unhideWhenUsed/>
    <w:rsid w:val="009B2DB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9419034">
      <w:bodyDiv w:val="1"/>
      <w:marLeft w:val="0"/>
      <w:marRight w:val="0"/>
      <w:marTop w:val="0"/>
      <w:marBottom w:val="0"/>
      <w:divBdr>
        <w:top w:val="none" w:sz="0" w:space="0" w:color="auto"/>
        <w:left w:val="none" w:sz="0" w:space="0" w:color="auto"/>
        <w:bottom w:val="none" w:sz="0" w:space="0" w:color="auto"/>
        <w:right w:val="none" w:sz="0" w:space="0" w:color="auto"/>
      </w:divBdr>
      <w:divsChild>
        <w:div w:id="495919541">
          <w:marLeft w:val="0"/>
          <w:marRight w:val="0"/>
          <w:marTop w:val="0"/>
          <w:marBottom w:val="0"/>
          <w:divBdr>
            <w:top w:val="none" w:sz="0" w:space="0" w:color="auto"/>
            <w:left w:val="none" w:sz="0" w:space="0" w:color="auto"/>
            <w:bottom w:val="none" w:sz="0" w:space="0" w:color="auto"/>
            <w:right w:val="none" w:sz="0" w:space="0" w:color="auto"/>
          </w:divBdr>
          <w:divsChild>
            <w:div w:id="1530756809">
              <w:marLeft w:val="0"/>
              <w:marRight w:val="0"/>
              <w:marTop w:val="0"/>
              <w:marBottom w:val="0"/>
              <w:divBdr>
                <w:top w:val="none" w:sz="0" w:space="0" w:color="auto"/>
                <w:left w:val="none" w:sz="0" w:space="0" w:color="auto"/>
                <w:bottom w:val="none" w:sz="0" w:space="0" w:color="auto"/>
                <w:right w:val="none" w:sz="0" w:space="0" w:color="auto"/>
              </w:divBdr>
              <w:divsChild>
                <w:div w:id="1999385469">
                  <w:marLeft w:val="0"/>
                  <w:marRight w:val="0"/>
                  <w:marTop w:val="195"/>
                  <w:marBottom w:val="0"/>
                  <w:divBdr>
                    <w:top w:val="none" w:sz="0" w:space="0" w:color="auto"/>
                    <w:left w:val="none" w:sz="0" w:space="0" w:color="auto"/>
                    <w:bottom w:val="none" w:sz="0" w:space="0" w:color="auto"/>
                    <w:right w:val="none" w:sz="0" w:space="0" w:color="auto"/>
                  </w:divBdr>
                  <w:divsChild>
                    <w:div w:id="2016376320">
                      <w:marLeft w:val="0"/>
                      <w:marRight w:val="0"/>
                      <w:marTop w:val="0"/>
                      <w:marBottom w:val="180"/>
                      <w:divBdr>
                        <w:top w:val="none" w:sz="0" w:space="0" w:color="auto"/>
                        <w:left w:val="none" w:sz="0" w:space="0" w:color="auto"/>
                        <w:bottom w:val="none" w:sz="0" w:space="0" w:color="auto"/>
                        <w:right w:val="none" w:sz="0" w:space="0" w:color="auto"/>
                      </w:divBdr>
                      <w:divsChild>
                        <w:div w:id="991786259">
                          <w:marLeft w:val="0"/>
                          <w:marRight w:val="0"/>
                          <w:marTop w:val="0"/>
                          <w:marBottom w:val="0"/>
                          <w:divBdr>
                            <w:top w:val="none" w:sz="0" w:space="0" w:color="auto"/>
                            <w:left w:val="none" w:sz="0" w:space="0" w:color="auto"/>
                            <w:bottom w:val="none" w:sz="0" w:space="0" w:color="auto"/>
                            <w:right w:val="none" w:sz="0" w:space="0" w:color="auto"/>
                          </w:divBdr>
                          <w:divsChild>
                            <w:div w:id="1441607992">
                              <w:marLeft w:val="0"/>
                              <w:marRight w:val="0"/>
                              <w:marTop w:val="0"/>
                              <w:marBottom w:val="0"/>
                              <w:divBdr>
                                <w:top w:val="none" w:sz="0" w:space="0" w:color="auto"/>
                                <w:left w:val="none" w:sz="0" w:space="0" w:color="auto"/>
                                <w:bottom w:val="none" w:sz="0" w:space="0" w:color="auto"/>
                                <w:right w:val="none" w:sz="0" w:space="0" w:color="auto"/>
                              </w:divBdr>
                              <w:divsChild>
                                <w:div w:id="215089368">
                                  <w:marLeft w:val="0"/>
                                  <w:marRight w:val="0"/>
                                  <w:marTop w:val="0"/>
                                  <w:marBottom w:val="0"/>
                                  <w:divBdr>
                                    <w:top w:val="none" w:sz="0" w:space="0" w:color="auto"/>
                                    <w:left w:val="none" w:sz="0" w:space="0" w:color="auto"/>
                                    <w:bottom w:val="none" w:sz="0" w:space="0" w:color="auto"/>
                                    <w:right w:val="none" w:sz="0" w:space="0" w:color="auto"/>
                                  </w:divBdr>
                                  <w:divsChild>
                                    <w:div w:id="1118797479">
                                      <w:marLeft w:val="0"/>
                                      <w:marRight w:val="0"/>
                                      <w:marTop w:val="0"/>
                                      <w:marBottom w:val="0"/>
                                      <w:divBdr>
                                        <w:top w:val="none" w:sz="0" w:space="0" w:color="auto"/>
                                        <w:left w:val="none" w:sz="0" w:space="0" w:color="auto"/>
                                        <w:bottom w:val="none" w:sz="0" w:space="0" w:color="auto"/>
                                        <w:right w:val="none" w:sz="0" w:space="0" w:color="auto"/>
                                      </w:divBdr>
                                      <w:divsChild>
                                        <w:div w:id="898319770">
                                          <w:marLeft w:val="0"/>
                                          <w:marRight w:val="0"/>
                                          <w:marTop w:val="0"/>
                                          <w:marBottom w:val="0"/>
                                          <w:divBdr>
                                            <w:top w:val="none" w:sz="0" w:space="0" w:color="auto"/>
                                            <w:left w:val="none" w:sz="0" w:space="0" w:color="auto"/>
                                            <w:bottom w:val="none" w:sz="0" w:space="0" w:color="auto"/>
                                            <w:right w:val="none" w:sz="0" w:space="0" w:color="auto"/>
                                          </w:divBdr>
                                          <w:divsChild>
                                            <w:div w:id="276835496">
                                              <w:marLeft w:val="0"/>
                                              <w:marRight w:val="0"/>
                                              <w:marTop w:val="0"/>
                                              <w:marBottom w:val="0"/>
                                              <w:divBdr>
                                                <w:top w:val="none" w:sz="0" w:space="0" w:color="auto"/>
                                                <w:left w:val="none" w:sz="0" w:space="0" w:color="auto"/>
                                                <w:bottom w:val="none" w:sz="0" w:space="0" w:color="auto"/>
                                                <w:right w:val="none" w:sz="0" w:space="0" w:color="auto"/>
                                              </w:divBdr>
                                              <w:divsChild>
                                                <w:div w:id="194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648777">
      <w:bodyDiv w:val="1"/>
      <w:marLeft w:val="0"/>
      <w:marRight w:val="0"/>
      <w:marTop w:val="0"/>
      <w:marBottom w:val="0"/>
      <w:divBdr>
        <w:top w:val="none" w:sz="0" w:space="0" w:color="auto"/>
        <w:left w:val="none" w:sz="0" w:space="0" w:color="auto"/>
        <w:bottom w:val="none" w:sz="0" w:space="0" w:color="auto"/>
        <w:right w:val="none" w:sz="0" w:space="0" w:color="auto"/>
      </w:divBdr>
      <w:divsChild>
        <w:div w:id="1934900346">
          <w:marLeft w:val="0"/>
          <w:marRight w:val="0"/>
          <w:marTop w:val="0"/>
          <w:marBottom w:val="0"/>
          <w:divBdr>
            <w:top w:val="none" w:sz="0" w:space="0" w:color="auto"/>
            <w:left w:val="none" w:sz="0" w:space="0" w:color="auto"/>
            <w:bottom w:val="none" w:sz="0" w:space="0" w:color="auto"/>
            <w:right w:val="none" w:sz="0" w:space="0" w:color="auto"/>
          </w:divBdr>
          <w:divsChild>
            <w:div w:id="1841043130">
              <w:marLeft w:val="0"/>
              <w:marRight w:val="0"/>
              <w:marTop w:val="0"/>
              <w:marBottom w:val="0"/>
              <w:divBdr>
                <w:top w:val="none" w:sz="0" w:space="0" w:color="auto"/>
                <w:left w:val="none" w:sz="0" w:space="0" w:color="auto"/>
                <w:bottom w:val="none" w:sz="0" w:space="0" w:color="auto"/>
                <w:right w:val="none" w:sz="0" w:space="0" w:color="auto"/>
              </w:divBdr>
              <w:divsChild>
                <w:div w:id="1416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3598">
      <w:bodyDiv w:val="1"/>
      <w:marLeft w:val="0"/>
      <w:marRight w:val="0"/>
      <w:marTop w:val="0"/>
      <w:marBottom w:val="0"/>
      <w:divBdr>
        <w:top w:val="none" w:sz="0" w:space="0" w:color="auto"/>
        <w:left w:val="none" w:sz="0" w:space="0" w:color="auto"/>
        <w:bottom w:val="none" w:sz="0" w:space="0" w:color="auto"/>
        <w:right w:val="none" w:sz="0" w:space="0" w:color="auto"/>
      </w:divBdr>
      <w:divsChild>
        <w:div w:id="1673607128">
          <w:marLeft w:val="0"/>
          <w:marRight w:val="0"/>
          <w:marTop w:val="0"/>
          <w:marBottom w:val="0"/>
          <w:divBdr>
            <w:top w:val="none" w:sz="0" w:space="0" w:color="auto"/>
            <w:left w:val="none" w:sz="0" w:space="0" w:color="auto"/>
            <w:bottom w:val="none" w:sz="0" w:space="0" w:color="auto"/>
            <w:right w:val="none" w:sz="0" w:space="0" w:color="auto"/>
          </w:divBdr>
          <w:divsChild>
            <w:div w:id="2093887978">
              <w:marLeft w:val="0"/>
              <w:marRight w:val="0"/>
              <w:marTop w:val="0"/>
              <w:marBottom w:val="0"/>
              <w:divBdr>
                <w:top w:val="none" w:sz="0" w:space="0" w:color="auto"/>
                <w:left w:val="none" w:sz="0" w:space="0" w:color="auto"/>
                <w:bottom w:val="none" w:sz="0" w:space="0" w:color="auto"/>
                <w:right w:val="none" w:sz="0" w:space="0" w:color="auto"/>
              </w:divBdr>
              <w:divsChild>
                <w:div w:id="17916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1970" TargetMode="External"/><Relationship Id="rId13" Type="http://schemas.openxmlformats.org/officeDocument/2006/relationships/hyperlink" Target="http://he.wikipedia.org/wiki/%D7%A4%D7%A1%D7%99%D7%9B%D7%95%D7%9C%D7%95%D7%92%D7%99%D7%94_%D7%94%D7%95%D7%9E%D7%A0%D7%99%D7%A1%D7%98%D7%99%D7%AA" TargetMode="External"/><Relationship Id="rId18" Type="http://schemas.openxmlformats.org/officeDocument/2006/relationships/hyperlink" Target="http://he.wikipedia.org/wiki/%D7%90%D7%91%D7%A8%D7%94%D7%9D_%D7%9E%D7%90%D7%A1%D7%9C%D7%95" TargetMode="External"/><Relationship Id="rId3" Type="http://schemas.openxmlformats.org/officeDocument/2006/relationships/settings" Target="settings.xml"/><Relationship Id="rId21" Type="http://schemas.openxmlformats.org/officeDocument/2006/relationships/hyperlink" Target="http://www.google.co.il/url?sa=i&amp;rct=j&amp;q=&amp;esrc=s&amp;frm=1&amp;source=images&amp;cd=&amp;cad=rja&amp;uact=8&amp;docid=xI6JskX20GbZrM&amp;tbnid=tilDFVBkZ6DD-M:&amp;ved=0CAUQjRw&amp;url=http://he.wikipedia.org/wiki/%D7%90%D7%91%D7%A8%D7%94%D7%9D_%D7%9E%D7%90%D7%A1%D7%9C%D7%95&amp;ei=Viu6U4zOF6Ou0QXSq4HoDw&amp;bvm=bv.70138588,d.d2k&amp;psig=AFQjCNH1wkEpnMu_gbMPKHvVAfTDDxi2EQ&amp;ust=1404796063464016" TargetMode="External"/><Relationship Id="rId7" Type="http://schemas.openxmlformats.org/officeDocument/2006/relationships/hyperlink" Target="http://he.wikipedia.org/wiki/8_%D7%91%D7%99%D7%95%D7%A0%D7%99" TargetMode="External"/><Relationship Id="rId12" Type="http://schemas.openxmlformats.org/officeDocument/2006/relationships/hyperlink" Target="http://he.wikipedia.org/wiki/%D7%90%D7%A8%D7%A6%D7%95%D7%AA_%D7%94%D7%91%D7%A8%D7%99%D7%AA" TargetMode="External"/><Relationship Id="rId17" Type="http://schemas.openxmlformats.org/officeDocument/2006/relationships/hyperlink" Target="http://he.wikipedia.org/wiki/%D7%99%D7%93%D7%99%D7%A2%D7%94" TargetMode="External"/><Relationship Id="rId2" Type="http://schemas.openxmlformats.org/officeDocument/2006/relationships/styles" Target="styles.xml"/><Relationship Id="rId16" Type="http://schemas.openxmlformats.org/officeDocument/2006/relationships/hyperlink" Target="http://he.wikipedia.org/wiki/%D7%A6%D7%95%D7%A8%D7%9A" TargetMode="External"/><Relationship Id="rId20" Type="http://schemas.openxmlformats.org/officeDocument/2006/relationships/hyperlink" Target="http://he.wikipedia.org/wiki/%D7%94%D7%A6%D7%95%D7%A8%D7%9A_%D7%91%D7%94%D7%A9%D7%AA%D7%99%D7%99%D7%9B%D7%95%D7%AA" TargetMode="External"/><Relationship Id="rId1" Type="http://schemas.openxmlformats.org/officeDocument/2006/relationships/numbering" Target="numbering.xml"/><Relationship Id="rId6" Type="http://schemas.openxmlformats.org/officeDocument/2006/relationships/hyperlink" Target="http://he.wikipedia.org/wiki/1908" TargetMode="External"/><Relationship Id="rId11" Type="http://schemas.openxmlformats.org/officeDocument/2006/relationships/hyperlink" Target="http://he.wikipedia.org/wiki/%D7%99%D7%94%D7%95%D7%93%D7%99" TargetMode="External"/><Relationship Id="rId24" Type="http://schemas.openxmlformats.org/officeDocument/2006/relationships/theme" Target="theme/theme1.xml"/><Relationship Id="rId5" Type="http://schemas.openxmlformats.org/officeDocument/2006/relationships/hyperlink" Target="http://he.wikipedia.org/wiki/1_%D7%91%D7%90%D7%A4%D7%A8%D7%99%D7%9C" TargetMode="External"/><Relationship Id="rId15" Type="http://schemas.openxmlformats.org/officeDocument/2006/relationships/hyperlink" Target="http://he.wikipedia.org/wiki/%D7%AA%D7%90%D7%95%D7%A8%D7%99%D7%99%D7%AA_%D7%94%D7%A6%D7%A8%D7%9B%D7%99%D7%9D" TargetMode="External"/><Relationship Id="rId23" Type="http://schemas.openxmlformats.org/officeDocument/2006/relationships/fontTable" Target="fontTable.xml"/><Relationship Id="rId10" Type="http://schemas.openxmlformats.org/officeDocument/2006/relationships/hyperlink" Target="http://he.wikipedia.org/wiki/%D7%A4%D7%A1%D7%99%D7%9B%D7%95%D7%9C%D7%95%D7%92%D7%99%D7%94_%D7%97%D7%91%D7%A8%D7%AA%D7%99%D7%AA" TargetMode="External"/><Relationship Id="rId19" Type="http://schemas.openxmlformats.org/officeDocument/2006/relationships/hyperlink" Target="http://he.wikipedia.org/wiki/%D7%A9%D7%99%D7%A0%D7%94" TargetMode="External"/><Relationship Id="rId4" Type="http://schemas.openxmlformats.org/officeDocument/2006/relationships/webSettings" Target="webSettings.xml"/><Relationship Id="rId9" Type="http://schemas.openxmlformats.org/officeDocument/2006/relationships/hyperlink" Target="http://he.wikipedia.org/wiki/%D7%A4%D7%A1%D7%99%D7%9B%D7%95%D7%9C%D7%95%D7%92" TargetMode="External"/><Relationship Id="rId14" Type="http://schemas.openxmlformats.org/officeDocument/2006/relationships/hyperlink" Target="http://he.wikipedia.org/wiki/%D7%A8%D7%92%D7%A9%D7%95%D7%AA"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1477</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2014-07-07T06:52:00Z</dcterms:created>
  <dcterms:modified xsi:type="dcterms:W3CDTF">2014-07-07T06:52:00Z</dcterms:modified>
</cp:coreProperties>
</file>